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C" w:rsidRPr="00F66215" w:rsidRDefault="0082036D" w:rsidP="00AE4D6A">
      <w:pPr>
        <w:pStyle w:val="a3"/>
        <w:spacing w:line="23" w:lineRule="atLeast"/>
        <w:ind w:firstLine="283"/>
        <w:rPr>
          <w:sz w:val="22"/>
          <w:szCs w:val="22"/>
        </w:rPr>
      </w:pPr>
      <w:r w:rsidRPr="00F66215">
        <w:rPr>
          <w:sz w:val="22"/>
          <w:szCs w:val="22"/>
        </w:rPr>
        <w:t>НАСЛЕДСТВЕННЫЙ ДОГОВОР</w:t>
      </w:r>
      <w:r w:rsidR="00E544FC" w:rsidRPr="00F66215">
        <w:rPr>
          <w:sz w:val="22"/>
          <w:szCs w:val="22"/>
        </w:rPr>
        <w:t xml:space="preserve"> № </w:t>
      </w:r>
      <w:r w:rsidR="00D50F66" w:rsidRPr="00F66215">
        <w:rPr>
          <w:sz w:val="22"/>
          <w:szCs w:val="22"/>
        </w:rPr>
        <w:t>1</w:t>
      </w:r>
      <w:r w:rsidR="002D3427" w:rsidRPr="00F66215">
        <w:rPr>
          <w:sz w:val="22"/>
          <w:szCs w:val="22"/>
        </w:rPr>
        <w:t>/1</w:t>
      </w:r>
      <w:r w:rsidR="00A22D6A" w:rsidRPr="00F66215">
        <w:rPr>
          <w:sz w:val="22"/>
          <w:szCs w:val="22"/>
        </w:rPr>
        <w:t>8</w:t>
      </w:r>
    </w:p>
    <w:p w:rsidR="00E544FC" w:rsidRPr="00F66215" w:rsidRDefault="00E544FC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E544FC" w:rsidRPr="00F66215" w:rsidRDefault="00E544FC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 xml:space="preserve">г. </w:t>
      </w:r>
      <w:r w:rsidR="00EA148D" w:rsidRPr="00F66215">
        <w:rPr>
          <w:b/>
          <w:sz w:val="22"/>
          <w:szCs w:val="22"/>
        </w:rPr>
        <w:t>Санкт-Петербург</w:t>
      </w:r>
      <w:r w:rsidRPr="00F66215">
        <w:rPr>
          <w:b/>
          <w:sz w:val="22"/>
          <w:szCs w:val="22"/>
        </w:rPr>
        <w:tab/>
      </w:r>
      <w:r w:rsidRPr="00F66215">
        <w:rPr>
          <w:b/>
          <w:sz w:val="22"/>
          <w:szCs w:val="22"/>
        </w:rPr>
        <w:tab/>
      </w:r>
      <w:r w:rsidRPr="00F66215">
        <w:rPr>
          <w:b/>
          <w:sz w:val="22"/>
          <w:szCs w:val="22"/>
        </w:rPr>
        <w:tab/>
      </w:r>
      <w:r w:rsidRPr="00F66215">
        <w:rPr>
          <w:b/>
          <w:sz w:val="22"/>
          <w:szCs w:val="22"/>
        </w:rPr>
        <w:tab/>
      </w:r>
      <w:r w:rsidRPr="00F66215">
        <w:rPr>
          <w:b/>
          <w:sz w:val="22"/>
          <w:szCs w:val="22"/>
        </w:rPr>
        <w:tab/>
      </w:r>
      <w:r w:rsidRPr="00F66215">
        <w:rPr>
          <w:b/>
          <w:sz w:val="22"/>
          <w:szCs w:val="22"/>
        </w:rPr>
        <w:tab/>
        <w:t xml:space="preserve">     </w:t>
      </w:r>
      <w:r w:rsidRPr="00F66215">
        <w:rPr>
          <w:b/>
          <w:sz w:val="22"/>
          <w:szCs w:val="22"/>
        </w:rPr>
        <w:tab/>
        <w:t>«</w:t>
      </w:r>
      <w:r w:rsidR="00DB3865" w:rsidRPr="00F66215">
        <w:rPr>
          <w:b/>
          <w:sz w:val="22"/>
          <w:szCs w:val="22"/>
        </w:rPr>
        <w:t>01</w:t>
      </w:r>
      <w:r w:rsidRPr="00F66215">
        <w:rPr>
          <w:b/>
          <w:sz w:val="22"/>
          <w:szCs w:val="22"/>
        </w:rPr>
        <w:t xml:space="preserve">» </w:t>
      </w:r>
      <w:r w:rsidR="0082036D" w:rsidRPr="00F66215">
        <w:rPr>
          <w:b/>
          <w:sz w:val="22"/>
          <w:szCs w:val="22"/>
        </w:rPr>
        <w:t>марта 2021</w:t>
      </w:r>
      <w:r w:rsidRPr="00F66215">
        <w:rPr>
          <w:b/>
          <w:sz w:val="22"/>
          <w:szCs w:val="22"/>
        </w:rPr>
        <w:t xml:space="preserve"> г.</w:t>
      </w:r>
    </w:p>
    <w:p w:rsidR="00E544FC" w:rsidRPr="00F66215" w:rsidRDefault="00E544FC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82036D" w:rsidRPr="00F66215" w:rsidRDefault="0082036D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b/>
          <w:sz w:val="22"/>
          <w:szCs w:val="22"/>
        </w:rPr>
        <w:t>Семенов Семен Семенович</w:t>
      </w:r>
      <w:r w:rsidRPr="00F66215">
        <w:rPr>
          <w:sz w:val="22"/>
          <w:szCs w:val="22"/>
        </w:rPr>
        <w:t>, 01.01.1939 года рождения, паспорт серии ХХХХ, номер ХХХХХХ, выдан УФМС России по Петроградскому район</w:t>
      </w:r>
      <w:r w:rsidR="00CD74A6" w:rsidRPr="00F66215">
        <w:rPr>
          <w:sz w:val="22"/>
          <w:szCs w:val="22"/>
        </w:rPr>
        <w:t>у</w:t>
      </w:r>
      <w:r w:rsidRPr="00F66215">
        <w:rPr>
          <w:sz w:val="22"/>
          <w:szCs w:val="22"/>
        </w:rPr>
        <w:t xml:space="preserve"> г. Санкт-Петербурга 01.01.2011 года, зарегистрирован по адресу г. Санкт-Петербург, ул. </w:t>
      </w:r>
      <w:proofErr w:type="gramStart"/>
      <w:r w:rsidRPr="00F66215">
        <w:rPr>
          <w:sz w:val="22"/>
          <w:szCs w:val="22"/>
        </w:rPr>
        <w:t>Шпалерная</w:t>
      </w:r>
      <w:proofErr w:type="gramEnd"/>
      <w:r w:rsidRPr="00F66215">
        <w:rPr>
          <w:sz w:val="22"/>
          <w:szCs w:val="22"/>
        </w:rPr>
        <w:t>, дом 12</w:t>
      </w:r>
      <w:r w:rsidR="00247F4E" w:rsidRPr="00F66215">
        <w:rPr>
          <w:sz w:val="22"/>
          <w:szCs w:val="22"/>
        </w:rPr>
        <w:t>, кв. 17</w:t>
      </w:r>
      <w:r w:rsidRPr="00F66215">
        <w:rPr>
          <w:sz w:val="22"/>
          <w:szCs w:val="22"/>
        </w:rPr>
        <w:t xml:space="preserve">, с одной стороны, — далее именуемый </w:t>
      </w:r>
      <w:r w:rsidRPr="00F66215">
        <w:rPr>
          <w:b/>
          <w:sz w:val="22"/>
          <w:szCs w:val="22"/>
        </w:rPr>
        <w:t>Наследодатель</w:t>
      </w:r>
      <w:r w:rsidRPr="00F66215">
        <w:rPr>
          <w:sz w:val="22"/>
          <w:szCs w:val="22"/>
        </w:rPr>
        <w:t>, и</w:t>
      </w:r>
    </w:p>
    <w:p w:rsidR="0082036D" w:rsidRPr="00F66215" w:rsidRDefault="0082036D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Андреев Андрей Андреевич</w:t>
      </w:r>
      <w:r w:rsidRPr="00F66215">
        <w:rPr>
          <w:sz w:val="22"/>
          <w:szCs w:val="22"/>
        </w:rPr>
        <w:t xml:space="preserve">, 11.11.2000 года рождения, паспорт серии ХХХХ, номер ХХХХХХ, выдан ТП №1 УФМС России по городу Москва 11.12.2018 года, зарегистрирован по адресу г. Москва, ул. Лубянка, дом 17 кв. 99, </w:t>
      </w:r>
      <w:proofErr w:type="gramStart"/>
      <w:r w:rsidRPr="00F66215">
        <w:rPr>
          <w:sz w:val="22"/>
          <w:szCs w:val="22"/>
        </w:rPr>
        <w:t>с</w:t>
      </w:r>
      <w:proofErr w:type="gramEnd"/>
      <w:r w:rsidRPr="00F66215">
        <w:rPr>
          <w:sz w:val="22"/>
          <w:szCs w:val="22"/>
        </w:rPr>
        <w:t xml:space="preserve"> другой, — именуемый далее </w:t>
      </w:r>
      <w:r w:rsidRPr="00F66215">
        <w:rPr>
          <w:b/>
          <w:sz w:val="22"/>
          <w:szCs w:val="22"/>
        </w:rPr>
        <w:t>Наследник,</w:t>
      </w:r>
    </w:p>
    <w:p w:rsidR="0082036D" w:rsidRPr="00F66215" w:rsidRDefault="0082036D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b/>
          <w:sz w:val="22"/>
          <w:szCs w:val="22"/>
        </w:rPr>
        <w:t xml:space="preserve">ООО «Развитие» </w:t>
      </w:r>
      <w:r w:rsidRPr="00F66215">
        <w:rPr>
          <w:sz w:val="22"/>
          <w:szCs w:val="22"/>
        </w:rPr>
        <w:t xml:space="preserve">ИНН 8794321328, ОГРН 841342332131, в лице генерального директора Смирнова Игоря Евгеньевича, именуемое в дальнейшем </w:t>
      </w:r>
      <w:r w:rsidRPr="00F66215">
        <w:rPr>
          <w:b/>
          <w:sz w:val="22"/>
          <w:szCs w:val="22"/>
        </w:rPr>
        <w:t xml:space="preserve">Общество, </w:t>
      </w:r>
      <w:r w:rsidRPr="00F66215">
        <w:rPr>
          <w:sz w:val="22"/>
          <w:szCs w:val="22"/>
        </w:rPr>
        <w:t xml:space="preserve">на основании статьи 1140.1 Гражданского кодекса Российской Федерации и в случае смерти Наследодателя, заключили настоящий договор </w:t>
      </w:r>
      <w:r w:rsidR="00A11193">
        <w:rPr>
          <w:sz w:val="22"/>
          <w:szCs w:val="22"/>
        </w:rPr>
        <w:t xml:space="preserve">(далее – Договор) </w:t>
      </w:r>
      <w:r w:rsidRPr="00F66215">
        <w:rPr>
          <w:sz w:val="22"/>
          <w:szCs w:val="22"/>
        </w:rPr>
        <w:t>о нижеследующем:</w:t>
      </w:r>
    </w:p>
    <w:p w:rsidR="00F66215" w:rsidRPr="00F66215" w:rsidRDefault="00F66215" w:rsidP="00F66215">
      <w:pPr>
        <w:spacing w:line="23" w:lineRule="atLeast"/>
        <w:ind w:firstLine="283"/>
        <w:jc w:val="both"/>
        <w:rPr>
          <w:sz w:val="22"/>
          <w:szCs w:val="22"/>
        </w:rPr>
      </w:pPr>
    </w:p>
    <w:p w:rsidR="00E544FC" w:rsidRPr="00F66215" w:rsidRDefault="00E544FC" w:rsidP="00F66215">
      <w:pPr>
        <w:spacing w:line="23" w:lineRule="atLeast"/>
        <w:ind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 xml:space="preserve">1. </w:t>
      </w:r>
      <w:r w:rsidR="00660574" w:rsidRPr="00F66215">
        <w:rPr>
          <w:b/>
          <w:sz w:val="22"/>
          <w:szCs w:val="22"/>
        </w:rPr>
        <w:t>Общие положения</w:t>
      </w:r>
    </w:p>
    <w:p w:rsidR="00E544FC" w:rsidRPr="00F66215" w:rsidRDefault="00E544FC" w:rsidP="00F66215">
      <w:pPr>
        <w:tabs>
          <w:tab w:val="num" w:pos="1062"/>
        </w:tabs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1.1. По настоящему договору </w:t>
      </w:r>
      <w:r w:rsidR="00660574" w:rsidRPr="00F66215">
        <w:rPr>
          <w:sz w:val="22"/>
          <w:szCs w:val="22"/>
        </w:rPr>
        <w:t>Наследни</w:t>
      </w:r>
      <w:r w:rsidR="00A22B7E">
        <w:rPr>
          <w:sz w:val="22"/>
          <w:szCs w:val="22"/>
        </w:rPr>
        <w:t>к и Общество обязуются выполнять</w:t>
      </w:r>
      <w:r w:rsidR="00660574" w:rsidRPr="00F66215">
        <w:rPr>
          <w:sz w:val="22"/>
          <w:szCs w:val="22"/>
        </w:rPr>
        <w:t xml:space="preserve"> указанные в настоящем Договоре действия </w:t>
      </w:r>
      <w:r w:rsidR="00A22B7E">
        <w:rPr>
          <w:sz w:val="22"/>
          <w:szCs w:val="22"/>
        </w:rPr>
        <w:t xml:space="preserve">до момента смерти Наследодателя. При соблюдении обязательств, предусмотренных Договором и </w:t>
      </w:r>
      <w:r w:rsidR="00660574" w:rsidRPr="00F66215">
        <w:rPr>
          <w:sz w:val="22"/>
          <w:szCs w:val="22"/>
        </w:rPr>
        <w:t>в случае смерти</w:t>
      </w:r>
      <w:r w:rsidR="00A22B7E">
        <w:rPr>
          <w:sz w:val="22"/>
          <w:szCs w:val="22"/>
        </w:rPr>
        <w:t xml:space="preserve"> Наследодателя</w:t>
      </w:r>
      <w:r w:rsidR="00660574" w:rsidRPr="00F66215">
        <w:rPr>
          <w:sz w:val="22"/>
          <w:szCs w:val="22"/>
        </w:rPr>
        <w:t xml:space="preserve">, </w:t>
      </w:r>
      <w:r w:rsidR="00A22B7E">
        <w:rPr>
          <w:sz w:val="22"/>
          <w:szCs w:val="22"/>
        </w:rPr>
        <w:t xml:space="preserve">Наследник и Общество </w:t>
      </w:r>
      <w:r w:rsidR="00660574" w:rsidRPr="00F66215">
        <w:rPr>
          <w:sz w:val="22"/>
          <w:szCs w:val="22"/>
        </w:rPr>
        <w:t>получают часть имущества Наследодателя</w:t>
      </w:r>
      <w:r w:rsidR="00A22B7E">
        <w:rPr>
          <w:sz w:val="22"/>
          <w:szCs w:val="22"/>
        </w:rPr>
        <w:t>, указанную в Договоре</w:t>
      </w:r>
      <w:r w:rsidR="00702302" w:rsidRPr="00F66215">
        <w:rPr>
          <w:sz w:val="22"/>
          <w:szCs w:val="22"/>
        </w:rPr>
        <w:t>.</w:t>
      </w:r>
    </w:p>
    <w:p w:rsidR="00E544FC" w:rsidRPr="00F66215" w:rsidRDefault="00E544FC" w:rsidP="00F66215">
      <w:pPr>
        <w:tabs>
          <w:tab w:val="num" w:pos="0"/>
        </w:tabs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1.2.</w:t>
      </w:r>
      <w:r w:rsidR="00660574" w:rsidRPr="00F66215">
        <w:rPr>
          <w:sz w:val="22"/>
          <w:szCs w:val="22"/>
        </w:rPr>
        <w:t xml:space="preserve"> Стороны Договора, до смерти Наследодателя вправе изменить или отменить положения Договора</w:t>
      </w:r>
      <w:r w:rsidRPr="00F66215">
        <w:rPr>
          <w:sz w:val="22"/>
          <w:szCs w:val="22"/>
        </w:rPr>
        <w:t>.</w:t>
      </w:r>
    </w:p>
    <w:p w:rsidR="00660574" w:rsidRPr="00F66215" w:rsidRDefault="00660574" w:rsidP="00F66215">
      <w:pPr>
        <w:tabs>
          <w:tab w:val="num" w:pos="0"/>
        </w:tabs>
        <w:spacing w:line="23" w:lineRule="atLeast"/>
        <w:ind w:firstLine="283"/>
        <w:jc w:val="both"/>
        <w:rPr>
          <w:sz w:val="22"/>
          <w:szCs w:val="22"/>
        </w:rPr>
      </w:pPr>
    </w:p>
    <w:p w:rsidR="00E544FC" w:rsidRPr="00F66215" w:rsidRDefault="00E544FC" w:rsidP="00F66215">
      <w:pPr>
        <w:spacing w:line="23" w:lineRule="atLeast"/>
        <w:ind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 xml:space="preserve">2. </w:t>
      </w:r>
      <w:r w:rsidR="00167767" w:rsidRPr="00F66215">
        <w:rPr>
          <w:b/>
          <w:sz w:val="22"/>
          <w:szCs w:val="22"/>
        </w:rPr>
        <w:t>О</w:t>
      </w:r>
      <w:r w:rsidR="00F21511" w:rsidRPr="00F66215">
        <w:rPr>
          <w:b/>
          <w:sz w:val="22"/>
          <w:szCs w:val="22"/>
        </w:rPr>
        <w:t>бязанности</w:t>
      </w:r>
      <w:r w:rsidR="00230AF8" w:rsidRPr="00F66215">
        <w:rPr>
          <w:b/>
          <w:sz w:val="22"/>
          <w:szCs w:val="22"/>
        </w:rPr>
        <w:t xml:space="preserve"> и права</w:t>
      </w:r>
      <w:r w:rsidR="00F21511" w:rsidRPr="00F66215">
        <w:rPr>
          <w:b/>
          <w:sz w:val="22"/>
          <w:szCs w:val="22"/>
        </w:rPr>
        <w:t xml:space="preserve"> Наследника</w:t>
      </w:r>
    </w:p>
    <w:p w:rsidR="00E544FC" w:rsidRPr="00F66215" w:rsidRDefault="00E544FC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2.1. </w:t>
      </w:r>
      <w:r w:rsidR="00F21511" w:rsidRPr="00F66215">
        <w:rPr>
          <w:sz w:val="22"/>
          <w:szCs w:val="22"/>
        </w:rPr>
        <w:t xml:space="preserve">Наследник обязуется </w:t>
      </w:r>
      <w:r w:rsidR="00167767" w:rsidRPr="00F66215">
        <w:rPr>
          <w:sz w:val="22"/>
          <w:szCs w:val="22"/>
        </w:rPr>
        <w:t>до момента смерти Наследодателя</w:t>
      </w:r>
      <w:r w:rsidR="00247F4E" w:rsidRPr="00F66215">
        <w:rPr>
          <w:sz w:val="22"/>
          <w:szCs w:val="22"/>
        </w:rPr>
        <w:t>:</w:t>
      </w:r>
      <w:r w:rsidR="00C65767" w:rsidRPr="00F66215">
        <w:rPr>
          <w:sz w:val="22"/>
          <w:szCs w:val="22"/>
        </w:rPr>
        <w:t xml:space="preserve"> </w:t>
      </w:r>
    </w:p>
    <w:p w:rsidR="00247F4E" w:rsidRPr="00F66215" w:rsidRDefault="00E544FC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2.2.</w:t>
      </w:r>
      <w:r w:rsidR="00247F4E" w:rsidRPr="00F66215">
        <w:rPr>
          <w:sz w:val="22"/>
          <w:szCs w:val="22"/>
        </w:rPr>
        <w:t xml:space="preserve">1. Оплачивать коммунальные платежи за квартиру Наследодателя по адресу: г. Санкт-Петербург, ул. </w:t>
      </w:r>
      <w:proofErr w:type="gramStart"/>
      <w:r w:rsidR="00247F4E" w:rsidRPr="00F66215">
        <w:rPr>
          <w:sz w:val="22"/>
          <w:szCs w:val="22"/>
        </w:rPr>
        <w:t>Шпалерная</w:t>
      </w:r>
      <w:proofErr w:type="gramEnd"/>
      <w:r w:rsidR="00247F4E" w:rsidRPr="00F66215">
        <w:rPr>
          <w:sz w:val="22"/>
          <w:szCs w:val="22"/>
        </w:rPr>
        <w:t xml:space="preserve">, дом 12, кв. 17 (кадастровый номер </w:t>
      </w:r>
      <w:r w:rsidR="00335D8C" w:rsidRPr="00F66215">
        <w:rPr>
          <w:sz w:val="22"/>
          <w:szCs w:val="21"/>
        </w:rPr>
        <w:t>78:07:0001111:1111</w:t>
      </w:r>
      <w:r w:rsidR="00247F4E" w:rsidRPr="00F66215">
        <w:rPr>
          <w:sz w:val="22"/>
          <w:szCs w:val="22"/>
        </w:rPr>
        <w:t>);</w:t>
      </w:r>
    </w:p>
    <w:p w:rsidR="00247F4E" w:rsidRPr="00F66215" w:rsidRDefault="00247F4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2.2.2. Два раза в год оплачивать поездки Наследодателя в Санаторий «Горка» на две недели восстановительного лечения по программе «Здоровье»;</w:t>
      </w:r>
    </w:p>
    <w:p w:rsidR="00E544FC" w:rsidRPr="00F66215" w:rsidRDefault="00247F4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2.2.3. Три раза в неделю покупать и доставлять Наследодателю продукты питания на общую сумму не менее 10 000 (десять тысяч) рублей. 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2.2. В случае выполнения условий, указанных в п. 2.1.</w:t>
      </w:r>
      <w:r w:rsidR="00401552">
        <w:rPr>
          <w:sz w:val="22"/>
          <w:szCs w:val="22"/>
        </w:rPr>
        <w:t xml:space="preserve"> Договора</w:t>
      </w:r>
      <w:r w:rsidRPr="00F66215">
        <w:rPr>
          <w:sz w:val="22"/>
          <w:szCs w:val="22"/>
        </w:rPr>
        <w:t xml:space="preserve">, после смерти Наследодателя, Наследник приобретает право собственности на следующее имущество Наследодателя: 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2"/>
        </w:rPr>
        <w:t>2.2.1.</w:t>
      </w:r>
      <w:r w:rsidRPr="00F66215">
        <w:rPr>
          <w:sz w:val="22"/>
          <w:szCs w:val="21"/>
        </w:rPr>
        <w:t xml:space="preserve"> 2-х комнатная квартира общей площадью 56,1 кв</w:t>
      </w:r>
      <w:proofErr w:type="gramStart"/>
      <w:r w:rsidRPr="00F66215">
        <w:rPr>
          <w:sz w:val="22"/>
          <w:szCs w:val="21"/>
        </w:rPr>
        <w:t>.м</w:t>
      </w:r>
      <w:proofErr w:type="gramEnd"/>
      <w:r w:rsidRPr="00F66215">
        <w:rPr>
          <w:sz w:val="22"/>
          <w:szCs w:val="21"/>
        </w:rPr>
        <w:t xml:space="preserve">, кадастровый номер: 78:07:0001111:1111,  расположена на 5-ом этаже многоквартирного жилого дома по адресу: Санкт-Петербург, </w:t>
      </w:r>
      <w:r w:rsidRPr="00F66215">
        <w:rPr>
          <w:sz w:val="22"/>
          <w:szCs w:val="22"/>
        </w:rPr>
        <w:t xml:space="preserve">ул. </w:t>
      </w:r>
      <w:proofErr w:type="gramStart"/>
      <w:r w:rsidRPr="00F66215">
        <w:rPr>
          <w:sz w:val="22"/>
          <w:szCs w:val="22"/>
        </w:rPr>
        <w:t>Шпалерная</w:t>
      </w:r>
      <w:proofErr w:type="gramEnd"/>
      <w:r w:rsidRPr="00F66215">
        <w:rPr>
          <w:sz w:val="22"/>
          <w:szCs w:val="22"/>
        </w:rPr>
        <w:t>, дом 12, кв. 17</w:t>
      </w:r>
      <w:r w:rsidRPr="00F66215">
        <w:rPr>
          <w:sz w:val="22"/>
          <w:szCs w:val="21"/>
        </w:rPr>
        <w:t>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 xml:space="preserve">2.2.2. Автомобиль </w:t>
      </w:r>
      <w:r w:rsidRPr="00F66215">
        <w:rPr>
          <w:sz w:val="22"/>
          <w:szCs w:val="21"/>
          <w:lang w:val="en-US"/>
        </w:rPr>
        <w:t>Mercedes</w:t>
      </w:r>
      <w:r w:rsidRPr="00F66215">
        <w:rPr>
          <w:sz w:val="22"/>
          <w:szCs w:val="21"/>
        </w:rPr>
        <w:t xml:space="preserve"> </w:t>
      </w:r>
      <w:r w:rsidRPr="00F66215">
        <w:rPr>
          <w:sz w:val="22"/>
          <w:szCs w:val="21"/>
          <w:lang w:val="en-US"/>
        </w:rPr>
        <w:t>GLE</w:t>
      </w:r>
      <w:r w:rsidRPr="00F66215">
        <w:rPr>
          <w:sz w:val="22"/>
          <w:szCs w:val="21"/>
        </w:rPr>
        <w:t>: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>- государственный регистрационный знак: А000АА178;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>- идентификационный номер (VIN): ХХХХХХХХХХХХХ;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>- год выпуска (изготовления): 2018;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>- модель, N двигателя: ХХХХХХХХ;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 xml:space="preserve">- цвет кузова: </w:t>
      </w:r>
      <w:proofErr w:type="gramStart"/>
      <w:r w:rsidRPr="00F66215">
        <w:rPr>
          <w:sz w:val="22"/>
          <w:szCs w:val="21"/>
        </w:rPr>
        <w:t>Черный;</w:t>
      </w:r>
      <w:proofErr w:type="gramEnd"/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 xml:space="preserve">- мощность двигателя, </w:t>
      </w:r>
      <w:proofErr w:type="gramStart"/>
      <w:r w:rsidRPr="00F66215">
        <w:rPr>
          <w:sz w:val="22"/>
          <w:szCs w:val="21"/>
        </w:rPr>
        <w:t>л</w:t>
      </w:r>
      <w:proofErr w:type="gramEnd"/>
      <w:r w:rsidRPr="00F66215">
        <w:rPr>
          <w:sz w:val="22"/>
          <w:szCs w:val="21"/>
        </w:rPr>
        <w:t>. с. (кВт): 99,96 л.с. 73,5 кВт;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 xml:space="preserve">- рабочий объем двигателя, куб. </w:t>
      </w:r>
      <w:proofErr w:type="gramStart"/>
      <w:r w:rsidRPr="00F66215">
        <w:rPr>
          <w:sz w:val="22"/>
          <w:szCs w:val="21"/>
        </w:rPr>
        <w:t>см</w:t>
      </w:r>
      <w:proofErr w:type="gramEnd"/>
      <w:r w:rsidRPr="00F66215">
        <w:rPr>
          <w:sz w:val="22"/>
          <w:szCs w:val="21"/>
        </w:rPr>
        <w:t>: 1596;</w:t>
      </w:r>
    </w:p>
    <w:p w:rsidR="008128EF" w:rsidRPr="00F66215" w:rsidRDefault="008128EF" w:rsidP="00F66215">
      <w:pPr>
        <w:spacing w:line="23" w:lineRule="atLeast"/>
        <w:ind w:firstLine="283"/>
        <w:jc w:val="both"/>
        <w:rPr>
          <w:sz w:val="22"/>
          <w:szCs w:val="21"/>
        </w:rPr>
      </w:pPr>
      <w:r w:rsidRPr="00F66215">
        <w:rPr>
          <w:sz w:val="22"/>
          <w:szCs w:val="21"/>
        </w:rPr>
        <w:t xml:space="preserve">Паспорт транспортного средства серия 77 НВ №888888, выдан ЗАО «Мерседес </w:t>
      </w:r>
      <w:proofErr w:type="spellStart"/>
      <w:r w:rsidRPr="00F66215">
        <w:rPr>
          <w:sz w:val="22"/>
          <w:szCs w:val="21"/>
        </w:rPr>
        <w:t>Компани</w:t>
      </w:r>
      <w:proofErr w:type="spellEnd"/>
      <w:r w:rsidRPr="00F66215">
        <w:rPr>
          <w:sz w:val="22"/>
          <w:szCs w:val="21"/>
        </w:rPr>
        <w:t xml:space="preserve">», адрес: 199999, </w:t>
      </w:r>
      <w:r w:rsidR="00D0181A" w:rsidRPr="00F66215">
        <w:rPr>
          <w:sz w:val="22"/>
          <w:szCs w:val="21"/>
        </w:rPr>
        <w:t>Москва</w:t>
      </w:r>
      <w:r w:rsidRPr="00F66215">
        <w:rPr>
          <w:sz w:val="22"/>
          <w:szCs w:val="21"/>
        </w:rPr>
        <w:t xml:space="preserve">, </w:t>
      </w:r>
      <w:proofErr w:type="spellStart"/>
      <w:r w:rsidRPr="00F66215">
        <w:rPr>
          <w:sz w:val="22"/>
          <w:szCs w:val="21"/>
        </w:rPr>
        <w:t>промзона</w:t>
      </w:r>
      <w:proofErr w:type="spellEnd"/>
      <w:r w:rsidRPr="00F66215">
        <w:rPr>
          <w:sz w:val="22"/>
          <w:szCs w:val="21"/>
        </w:rPr>
        <w:t xml:space="preserve"> Кирпичный завод, дом 1</w:t>
      </w:r>
    </w:p>
    <w:p w:rsidR="00136A2F" w:rsidRPr="00F66215" w:rsidRDefault="00136A2F" w:rsidP="00F66215">
      <w:pPr>
        <w:spacing w:line="23" w:lineRule="atLeast"/>
        <w:ind w:firstLine="283"/>
        <w:jc w:val="both"/>
        <w:rPr>
          <w:sz w:val="22"/>
          <w:szCs w:val="22"/>
        </w:rPr>
      </w:pPr>
    </w:p>
    <w:p w:rsidR="00E544FC" w:rsidRPr="00F66215" w:rsidRDefault="00167767" w:rsidP="00F66215">
      <w:pPr>
        <w:spacing w:line="23" w:lineRule="atLeast"/>
        <w:ind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3. Обязанности</w:t>
      </w:r>
      <w:r w:rsidR="00230AF8" w:rsidRPr="00F66215">
        <w:rPr>
          <w:b/>
          <w:sz w:val="22"/>
          <w:szCs w:val="22"/>
        </w:rPr>
        <w:t xml:space="preserve"> и права</w:t>
      </w:r>
      <w:r w:rsidRPr="00F66215">
        <w:rPr>
          <w:b/>
          <w:sz w:val="22"/>
          <w:szCs w:val="22"/>
        </w:rPr>
        <w:t xml:space="preserve"> Общества</w:t>
      </w:r>
    </w:p>
    <w:p w:rsidR="0012368E" w:rsidRPr="00F66215" w:rsidRDefault="00E544FC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3.1. </w:t>
      </w:r>
      <w:r w:rsidR="00247F4E" w:rsidRPr="00F66215">
        <w:rPr>
          <w:sz w:val="22"/>
          <w:szCs w:val="22"/>
        </w:rPr>
        <w:t xml:space="preserve">Общество, до момента </w:t>
      </w:r>
      <w:r w:rsidR="004D628F">
        <w:rPr>
          <w:sz w:val="22"/>
          <w:szCs w:val="22"/>
        </w:rPr>
        <w:t xml:space="preserve">смерти </w:t>
      </w:r>
      <w:r w:rsidR="00247F4E" w:rsidRPr="00F66215">
        <w:rPr>
          <w:sz w:val="22"/>
          <w:szCs w:val="22"/>
        </w:rPr>
        <w:t>Наследодателя обязуется</w:t>
      </w:r>
      <w:r w:rsidR="0012368E" w:rsidRPr="00F66215">
        <w:rPr>
          <w:sz w:val="22"/>
          <w:szCs w:val="22"/>
        </w:rPr>
        <w:t>:</w:t>
      </w:r>
    </w:p>
    <w:p w:rsidR="00E544FC" w:rsidRPr="00F66215" w:rsidRDefault="0012368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3.1.1. Ежемесячно, не позднее 15 числа месяца, в</w:t>
      </w:r>
      <w:r w:rsidR="00247F4E" w:rsidRPr="00F66215">
        <w:rPr>
          <w:sz w:val="22"/>
          <w:szCs w:val="22"/>
        </w:rPr>
        <w:t xml:space="preserve">ыплачивать </w:t>
      </w:r>
      <w:r w:rsidRPr="00F66215">
        <w:rPr>
          <w:sz w:val="22"/>
          <w:szCs w:val="22"/>
        </w:rPr>
        <w:t>Наследодателю 35 000 (тридцать пять тысяч рублей) путем безналичного перевода по банковским реквизитам Наследодателя;</w:t>
      </w:r>
    </w:p>
    <w:p w:rsidR="0012368E" w:rsidRPr="00F66215" w:rsidRDefault="0012368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3.1.2. Раз в год публиковать статью о Наследодателе в фирменной газете Общества в разделе «Наши профессионалы». </w:t>
      </w:r>
    </w:p>
    <w:p w:rsidR="0012368E" w:rsidRPr="00F66215" w:rsidRDefault="0012368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3.2. В случае выполнения условий, указанных в п. 3.1., после смерти Наследодателя, </w:t>
      </w:r>
      <w:r w:rsidR="00FF6863">
        <w:rPr>
          <w:sz w:val="22"/>
          <w:szCs w:val="22"/>
        </w:rPr>
        <w:t>Общество</w:t>
      </w:r>
      <w:r w:rsidRPr="00F66215">
        <w:rPr>
          <w:sz w:val="22"/>
          <w:szCs w:val="22"/>
        </w:rPr>
        <w:t xml:space="preserve"> приобретает право собственности на следующее имущество Наследодателя: </w:t>
      </w:r>
    </w:p>
    <w:p w:rsidR="0012368E" w:rsidRPr="00F66215" w:rsidRDefault="0012368E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lastRenderedPageBreak/>
        <w:t>3.2.1. Акции ЗАО «</w:t>
      </w:r>
      <w:proofErr w:type="spellStart"/>
      <w:r w:rsidR="00761356">
        <w:rPr>
          <w:sz w:val="22"/>
          <w:szCs w:val="22"/>
        </w:rPr>
        <w:t>За</w:t>
      </w:r>
      <w:r w:rsidRPr="00F66215">
        <w:rPr>
          <w:sz w:val="22"/>
          <w:szCs w:val="22"/>
        </w:rPr>
        <w:t>зпром</w:t>
      </w:r>
      <w:proofErr w:type="spellEnd"/>
      <w:r w:rsidRPr="00F66215">
        <w:rPr>
          <w:sz w:val="22"/>
          <w:szCs w:val="22"/>
        </w:rPr>
        <w:t xml:space="preserve">» в количестве 4 000 (четыре тысячи штук). </w:t>
      </w:r>
    </w:p>
    <w:p w:rsidR="009903FD" w:rsidRPr="00F66215" w:rsidRDefault="009903FD" w:rsidP="00F66215">
      <w:pPr>
        <w:spacing w:line="23" w:lineRule="atLeast"/>
        <w:ind w:firstLine="283"/>
        <w:jc w:val="both"/>
        <w:rPr>
          <w:sz w:val="22"/>
          <w:szCs w:val="22"/>
        </w:rPr>
      </w:pPr>
    </w:p>
    <w:p w:rsidR="00E544FC" w:rsidRPr="00F66215" w:rsidRDefault="00167767" w:rsidP="00F66215">
      <w:pPr>
        <w:pStyle w:val="a6"/>
        <w:spacing w:line="23" w:lineRule="atLeast"/>
        <w:ind w:right="0"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4. Душеприказчик</w:t>
      </w:r>
    </w:p>
    <w:p w:rsidR="00E544FC" w:rsidRPr="00F66215" w:rsidRDefault="00E544FC" w:rsidP="00F66215">
      <w:pPr>
        <w:autoSpaceDE w:val="0"/>
        <w:autoSpaceDN w:val="0"/>
        <w:adjustRightInd w:val="0"/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 xml:space="preserve">4.1. </w:t>
      </w:r>
      <w:r w:rsidR="00167767" w:rsidRPr="00F66215">
        <w:rPr>
          <w:sz w:val="22"/>
          <w:szCs w:val="22"/>
        </w:rPr>
        <w:t xml:space="preserve">Наследодатель, в соответствии с правами, предоставленными Гражданским кодексом РФ назначает исполнителем настоящего договора (душеприказчиком) </w:t>
      </w:r>
      <w:r w:rsidR="00167767" w:rsidRPr="00F66215">
        <w:rPr>
          <w:b/>
          <w:sz w:val="22"/>
          <w:szCs w:val="22"/>
        </w:rPr>
        <w:t>Петрова Петра Петровича</w:t>
      </w:r>
      <w:r w:rsidR="00167767" w:rsidRPr="00F66215">
        <w:rPr>
          <w:sz w:val="22"/>
          <w:szCs w:val="22"/>
        </w:rPr>
        <w:t xml:space="preserve">, 02.02.1979 года рождения, паспорт серии ХХХХ, номер ХХХХХХ, выдан УФМС России по Красногвардейскому району г. Санкт-Петербурга 01.01.2015 года, зарегистрирован по адресу г. Санкт-Петербург, ул. </w:t>
      </w:r>
      <w:r w:rsidR="007B7459" w:rsidRPr="00F66215">
        <w:rPr>
          <w:sz w:val="22"/>
          <w:szCs w:val="22"/>
        </w:rPr>
        <w:t>Рубинштейна</w:t>
      </w:r>
      <w:r w:rsidR="00167767" w:rsidRPr="00F66215">
        <w:rPr>
          <w:sz w:val="22"/>
          <w:szCs w:val="22"/>
        </w:rPr>
        <w:t>, дом 12</w:t>
      </w:r>
      <w:r w:rsidR="007B7459" w:rsidRPr="00F66215">
        <w:rPr>
          <w:sz w:val="22"/>
          <w:szCs w:val="22"/>
        </w:rPr>
        <w:t>, кв. 11</w:t>
      </w:r>
      <w:r w:rsidRPr="00F66215">
        <w:rPr>
          <w:sz w:val="22"/>
          <w:szCs w:val="22"/>
        </w:rPr>
        <w:t>.</w:t>
      </w:r>
    </w:p>
    <w:p w:rsidR="007B7459" w:rsidRPr="00F66215" w:rsidRDefault="007B7459" w:rsidP="00F66215">
      <w:pPr>
        <w:autoSpaceDE w:val="0"/>
        <w:autoSpaceDN w:val="0"/>
        <w:adjustRightInd w:val="0"/>
        <w:spacing w:line="23" w:lineRule="atLeast"/>
        <w:ind w:firstLine="283"/>
        <w:jc w:val="both"/>
        <w:rPr>
          <w:sz w:val="22"/>
          <w:szCs w:val="22"/>
        </w:rPr>
      </w:pPr>
    </w:p>
    <w:p w:rsidR="00E544FC" w:rsidRPr="00F66215" w:rsidRDefault="00230AF8" w:rsidP="00F66215">
      <w:pPr>
        <w:pStyle w:val="a6"/>
        <w:spacing w:line="23" w:lineRule="atLeast"/>
        <w:ind w:right="0"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5</w:t>
      </w:r>
      <w:r w:rsidR="00E544FC" w:rsidRPr="00F66215">
        <w:rPr>
          <w:b/>
          <w:sz w:val="22"/>
          <w:szCs w:val="22"/>
        </w:rPr>
        <w:t xml:space="preserve">. </w:t>
      </w:r>
      <w:r w:rsidR="00286A78" w:rsidRPr="00F66215">
        <w:rPr>
          <w:b/>
          <w:sz w:val="22"/>
          <w:szCs w:val="22"/>
        </w:rPr>
        <w:t>Прекращение Договора</w:t>
      </w:r>
    </w:p>
    <w:p w:rsidR="00E544FC" w:rsidRPr="00F66215" w:rsidRDefault="00230AF8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>5</w:t>
      </w:r>
      <w:r w:rsidR="00E544FC" w:rsidRPr="00F66215">
        <w:rPr>
          <w:rFonts w:ascii="Times New Roman" w:hAnsi="Times New Roman"/>
          <w:sz w:val="22"/>
          <w:szCs w:val="22"/>
        </w:rPr>
        <w:t>.1. Настоящий Договор прекращается:</w:t>
      </w:r>
    </w:p>
    <w:p w:rsidR="00E544FC" w:rsidRPr="00F66215" w:rsidRDefault="00E544FC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>- по соглашению сторон;</w:t>
      </w:r>
    </w:p>
    <w:p w:rsidR="00F21511" w:rsidRPr="00F66215" w:rsidRDefault="00F21511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>- в случае одностороннего отказа Наследодателя от Договора;</w:t>
      </w:r>
    </w:p>
    <w:p w:rsidR="00F21511" w:rsidRPr="00F66215" w:rsidRDefault="00F21511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 xml:space="preserve">- по решению суда, в случае существенного изменения обстоятельств, из которых стороны исходили при заключении Договора. </w:t>
      </w:r>
    </w:p>
    <w:p w:rsidR="00F66215" w:rsidRPr="00F66215" w:rsidRDefault="00F66215" w:rsidP="00F66215">
      <w:pPr>
        <w:pStyle w:val="a6"/>
        <w:spacing w:line="23" w:lineRule="atLeast"/>
        <w:ind w:right="0" w:firstLine="283"/>
        <w:rPr>
          <w:b/>
          <w:sz w:val="22"/>
          <w:szCs w:val="22"/>
        </w:rPr>
      </w:pPr>
    </w:p>
    <w:p w:rsidR="00E544FC" w:rsidRPr="00F66215" w:rsidRDefault="00230AF8" w:rsidP="00F66215">
      <w:pPr>
        <w:pStyle w:val="a6"/>
        <w:spacing w:line="23" w:lineRule="atLeast"/>
        <w:ind w:right="0" w:firstLine="283"/>
        <w:jc w:val="center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6</w:t>
      </w:r>
      <w:r w:rsidR="00E544FC" w:rsidRPr="00F66215">
        <w:rPr>
          <w:b/>
          <w:sz w:val="22"/>
          <w:szCs w:val="22"/>
        </w:rPr>
        <w:t xml:space="preserve">. </w:t>
      </w:r>
      <w:r w:rsidR="00F21511" w:rsidRPr="00F66215">
        <w:rPr>
          <w:b/>
          <w:sz w:val="22"/>
          <w:szCs w:val="22"/>
        </w:rPr>
        <w:t>Прочие условия</w:t>
      </w:r>
    </w:p>
    <w:p w:rsidR="00E544FC" w:rsidRPr="00F66215" w:rsidRDefault="00230AF8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>6</w:t>
      </w:r>
      <w:r w:rsidR="00E544FC" w:rsidRPr="00F66215">
        <w:rPr>
          <w:rFonts w:ascii="Times New Roman" w:hAnsi="Times New Roman"/>
          <w:sz w:val="22"/>
          <w:szCs w:val="22"/>
        </w:rPr>
        <w:t>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30AF8" w:rsidRPr="00F66215" w:rsidRDefault="00230AF8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>6</w:t>
      </w:r>
      <w:r w:rsidR="00E544FC" w:rsidRPr="00F66215">
        <w:rPr>
          <w:rFonts w:ascii="Times New Roman" w:hAnsi="Times New Roman"/>
          <w:sz w:val="22"/>
          <w:szCs w:val="22"/>
        </w:rPr>
        <w:t>.2. Все уведомления и сообщения в рамках настоящего Договора должны направляться Сторонами друг другу в письменной форме.</w:t>
      </w:r>
    </w:p>
    <w:p w:rsidR="00230AF8" w:rsidRPr="00F66215" w:rsidRDefault="00230AF8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 xml:space="preserve">6.3. </w:t>
      </w:r>
      <w:r w:rsidR="00F21511" w:rsidRPr="00F66215">
        <w:rPr>
          <w:rFonts w:ascii="Times New Roman" w:hAnsi="Times New Roman"/>
          <w:sz w:val="22"/>
          <w:szCs w:val="22"/>
        </w:rPr>
        <w:t xml:space="preserve">Вопросы, не урегулированные настоящим договором, решаются </w:t>
      </w:r>
      <w:r w:rsidRPr="00F66215">
        <w:rPr>
          <w:rFonts w:ascii="Times New Roman" w:hAnsi="Times New Roman"/>
          <w:sz w:val="22"/>
          <w:szCs w:val="22"/>
        </w:rPr>
        <w:t>в соответствии с действующим законодательством</w:t>
      </w:r>
      <w:r w:rsidR="00F21511" w:rsidRPr="00F66215">
        <w:rPr>
          <w:rFonts w:ascii="Times New Roman" w:hAnsi="Times New Roman"/>
          <w:sz w:val="22"/>
          <w:szCs w:val="22"/>
        </w:rPr>
        <w:t xml:space="preserve"> Российской Федерации. </w:t>
      </w:r>
    </w:p>
    <w:p w:rsidR="00F21511" w:rsidRPr="00F66215" w:rsidRDefault="00230AF8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 xml:space="preserve">6.4. </w:t>
      </w:r>
      <w:r w:rsidR="00F21511" w:rsidRPr="00F66215">
        <w:rPr>
          <w:rFonts w:ascii="Times New Roman" w:hAnsi="Times New Roman"/>
          <w:sz w:val="22"/>
          <w:szCs w:val="22"/>
        </w:rPr>
        <w:t>Споры относительно договора решаются в судебном порядке</w:t>
      </w:r>
      <w:r w:rsidRPr="00F66215">
        <w:rPr>
          <w:rFonts w:ascii="Times New Roman" w:hAnsi="Times New Roman"/>
          <w:sz w:val="22"/>
          <w:szCs w:val="22"/>
        </w:rPr>
        <w:t xml:space="preserve"> по местонахождению Истца</w:t>
      </w:r>
      <w:r w:rsidR="00F21511" w:rsidRPr="00F66215">
        <w:rPr>
          <w:rFonts w:ascii="Times New Roman" w:hAnsi="Times New Roman"/>
          <w:sz w:val="22"/>
          <w:szCs w:val="22"/>
        </w:rPr>
        <w:t>.</w:t>
      </w:r>
    </w:p>
    <w:p w:rsidR="00E544FC" w:rsidRPr="00F66215" w:rsidRDefault="00F66215" w:rsidP="00F66215">
      <w:pPr>
        <w:pStyle w:val="2"/>
        <w:spacing w:line="23" w:lineRule="atLeast"/>
        <w:ind w:firstLine="283"/>
        <w:rPr>
          <w:rFonts w:ascii="Times New Roman" w:hAnsi="Times New Roman"/>
          <w:sz w:val="22"/>
          <w:szCs w:val="22"/>
        </w:rPr>
      </w:pPr>
      <w:r w:rsidRPr="00F66215">
        <w:rPr>
          <w:rFonts w:ascii="Times New Roman" w:hAnsi="Times New Roman"/>
          <w:sz w:val="22"/>
          <w:szCs w:val="22"/>
        </w:rPr>
        <w:t xml:space="preserve">6.5. </w:t>
      </w:r>
      <w:r w:rsidR="00F21511" w:rsidRPr="00F66215">
        <w:rPr>
          <w:rFonts w:ascii="Times New Roman" w:hAnsi="Times New Roman"/>
          <w:sz w:val="22"/>
          <w:szCs w:val="22"/>
        </w:rPr>
        <w:t xml:space="preserve">Настоящий договор составлен и подписан в четырех экземплярах, имеющих одинаковую юридическую силу. Один экземпляр договора хранится Нотариусом по адресу: </w:t>
      </w:r>
      <w:proofErr w:type="gramStart"/>
      <w:r w:rsidR="00F21511" w:rsidRPr="00F66215">
        <w:rPr>
          <w:rFonts w:ascii="Times New Roman" w:hAnsi="Times New Roman"/>
          <w:sz w:val="22"/>
          <w:szCs w:val="22"/>
        </w:rPr>
        <w:t>г</w:t>
      </w:r>
      <w:proofErr w:type="gramEnd"/>
      <w:r w:rsidR="00F21511" w:rsidRPr="00F66215">
        <w:rPr>
          <w:rFonts w:ascii="Times New Roman" w:hAnsi="Times New Roman"/>
          <w:sz w:val="22"/>
          <w:szCs w:val="22"/>
        </w:rPr>
        <w:t>. Москва, ул. Коммунистическая, 4 оф.6, а остальные экземпляры выдаются сторонам настоящего договора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b/>
          <w:kern w:val="28"/>
          <w:sz w:val="22"/>
          <w:szCs w:val="22"/>
        </w:rPr>
      </w:pPr>
    </w:p>
    <w:p w:rsidR="00E544FC" w:rsidRPr="00F66215" w:rsidRDefault="00E544FC" w:rsidP="00F66215">
      <w:pPr>
        <w:spacing w:line="23" w:lineRule="atLeast"/>
        <w:ind w:firstLine="283"/>
        <w:jc w:val="both"/>
        <w:rPr>
          <w:b/>
          <w:kern w:val="28"/>
          <w:sz w:val="22"/>
          <w:szCs w:val="22"/>
        </w:rPr>
      </w:pPr>
      <w:r w:rsidRPr="00F66215">
        <w:rPr>
          <w:b/>
          <w:kern w:val="28"/>
          <w:sz w:val="22"/>
          <w:szCs w:val="22"/>
        </w:rPr>
        <w:t>РЕКВИЗИТЫ И ПОДПИСИ СТОРОН:</w:t>
      </w:r>
    </w:p>
    <w:p w:rsidR="009226A2" w:rsidRPr="00F66215" w:rsidRDefault="009226A2" w:rsidP="00F66215">
      <w:pPr>
        <w:spacing w:line="23" w:lineRule="atLeast"/>
        <w:ind w:firstLine="283"/>
        <w:jc w:val="both"/>
        <w:rPr>
          <w:sz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b/>
          <w:sz w:val="22"/>
          <w:szCs w:val="22"/>
        </w:rPr>
        <w:t>Семенов Семен Семенович</w:t>
      </w:r>
      <w:r w:rsidRPr="00F66215">
        <w:rPr>
          <w:sz w:val="22"/>
          <w:szCs w:val="22"/>
        </w:rPr>
        <w:t xml:space="preserve">, 01.01.1939 года рождения, паспорт серии ХХХХ, номер ХХХХХХ, выдан УФМС России по Петроградскому району г. Санкт-Петербурга 01.01.2011 года, зарегистрирован по адресу г. Санкт-Петербург, ул. Шпалерная, дом 12, кв. 17, </w:t>
      </w:r>
      <w:proofErr w:type="spellStart"/>
      <w:proofErr w:type="gramStart"/>
      <w:r w:rsidR="009D3460" w:rsidRPr="00F66215">
        <w:rPr>
          <w:sz w:val="22"/>
          <w:szCs w:val="22"/>
        </w:rPr>
        <w:t>р</w:t>
      </w:r>
      <w:proofErr w:type="spellEnd"/>
      <w:proofErr w:type="gramEnd"/>
      <w:r w:rsidR="009D3460" w:rsidRPr="00F66215">
        <w:rPr>
          <w:sz w:val="22"/>
          <w:szCs w:val="22"/>
        </w:rPr>
        <w:t>/с 407028999999999999 в ПАО «Сбербанк России», к/с 3013232323215, БИК 04199999999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21019D" w:rsidRPr="00F66215" w:rsidRDefault="0021019D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  <w:r w:rsidRPr="00F66215">
        <w:rPr>
          <w:b/>
          <w:sz w:val="22"/>
          <w:szCs w:val="22"/>
        </w:rPr>
        <w:t>______________________________</w:t>
      </w:r>
    </w:p>
    <w:p w:rsidR="0021019D" w:rsidRPr="00F66215" w:rsidRDefault="0021019D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21019D" w:rsidRPr="00F66215" w:rsidRDefault="0021019D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b/>
          <w:sz w:val="22"/>
          <w:szCs w:val="22"/>
        </w:rPr>
        <w:t>Андреев Андрей Андреевич</w:t>
      </w:r>
      <w:r w:rsidRPr="00F66215">
        <w:rPr>
          <w:sz w:val="22"/>
          <w:szCs w:val="22"/>
        </w:rPr>
        <w:t xml:space="preserve">, 11.11.2000 года рождения, паспорт серии ХХХХ, номер ХХХХХХ, выдан ТП №1 УФМС России по городу Москва 11.12.2018 года, зарегистрирован по адресу </w:t>
      </w:r>
      <w:proofErr w:type="gramStart"/>
      <w:r w:rsidRPr="00F66215">
        <w:rPr>
          <w:sz w:val="22"/>
          <w:szCs w:val="22"/>
        </w:rPr>
        <w:t>г</w:t>
      </w:r>
      <w:proofErr w:type="gramEnd"/>
      <w:r w:rsidRPr="00F66215">
        <w:rPr>
          <w:sz w:val="22"/>
          <w:szCs w:val="22"/>
        </w:rPr>
        <w:t>. Москва, ул. Лубянка, дом 17 кв. 99</w:t>
      </w:r>
    </w:p>
    <w:p w:rsidR="0021019D" w:rsidRPr="00F66215" w:rsidRDefault="0021019D" w:rsidP="00F66215">
      <w:pPr>
        <w:spacing w:line="23" w:lineRule="atLeast"/>
        <w:ind w:firstLine="283"/>
        <w:jc w:val="both"/>
        <w:rPr>
          <w:sz w:val="22"/>
          <w:szCs w:val="22"/>
        </w:rPr>
      </w:pPr>
    </w:p>
    <w:p w:rsidR="0021019D" w:rsidRPr="00F66215" w:rsidRDefault="0021019D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sz w:val="22"/>
          <w:szCs w:val="22"/>
        </w:rPr>
        <w:t>______________________________</w:t>
      </w:r>
    </w:p>
    <w:p w:rsidR="0021019D" w:rsidRPr="00F66215" w:rsidRDefault="0021019D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b/>
          <w:sz w:val="22"/>
          <w:szCs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sz w:val="22"/>
          <w:szCs w:val="22"/>
        </w:rPr>
      </w:pPr>
      <w:r w:rsidRPr="00F66215">
        <w:rPr>
          <w:b/>
          <w:sz w:val="22"/>
          <w:szCs w:val="22"/>
        </w:rPr>
        <w:t xml:space="preserve">ООО «Развитие» </w:t>
      </w:r>
      <w:r w:rsidRPr="00F66215">
        <w:rPr>
          <w:sz w:val="22"/>
          <w:szCs w:val="22"/>
        </w:rPr>
        <w:t xml:space="preserve">ИНН 8794321328, ОГРН 841342332131, </w:t>
      </w:r>
      <w:r w:rsidR="0093235D" w:rsidRPr="00F66215">
        <w:rPr>
          <w:sz w:val="22"/>
          <w:szCs w:val="22"/>
        </w:rPr>
        <w:t>Юридический адрес: 199999, г. Санкт-Петербург, Ивановская улица</w:t>
      </w:r>
      <w:proofErr w:type="gramStart"/>
      <w:r w:rsidR="0093235D" w:rsidRPr="00F66215">
        <w:rPr>
          <w:sz w:val="22"/>
          <w:szCs w:val="22"/>
        </w:rPr>
        <w:t xml:space="preserve">., </w:t>
      </w:r>
      <w:proofErr w:type="gramEnd"/>
      <w:r w:rsidR="0093235D" w:rsidRPr="00F66215">
        <w:rPr>
          <w:sz w:val="22"/>
          <w:szCs w:val="22"/>
        </w:rPr>
        <w:t xml:space="preserve">д. 40, корп. 2. ОГРН 841342332131 ИНН/КПП </w:t>
      </w:r>
      <w:r w:rsidR="0057299A" w:rsidRPr="00F66215">
        <w:rPr>
          <w:sz w:val="22"/>
          <w:szCs w:val="22"/>
        </w:rPr>
        <w:t>8794321328</w:t>
      </w:r>
      <w:r w:rsidR="0093235D" w:rsidRPr="00F66215">
        <w:rPr>
          <w:sz w:val="22"/>
          <w:szCs w:val="22"/>
        </w:rPr>
        <w:t xml:space="preserve"> /</w:t>
      </w:r>
      <w:r w:rsidR="0057299A" w:rsidRPr="00F66215">
        <w:rPr>
          <w:sz w:val="22"/>
          <w:szCs w:val="22"/>
        </w:rPr>
        <w:t xml:space="preserve"> 7847778784</w:t>
      </w:r>
      <w:r w:rsidR="0093235D" w:rsidRPr="00F66215">
        <w:rPr>
          <w:sz w:val="22"/>
          <w:szCs w:val="22"/>
        </w:rPr>
        <w:t xml:space="preserve"> ОКПО </w:t>
      </w:r>
      <w:r w:rsidR="0057299A" w:rsidRPr="00F66215">
        <w:rPr>
          <w:sz w:val="22"/>
          <w:szCs w:val="22"/>
        </w:rPr>
        <w:t>36033356</w:t>
      </w:r>
      <w:r w:rsidR="0093235D" w:rsidRPr="00F66215">
        <w:rPr>
          <w:sz w:val="22"/>
          <w:szCs w:val="22"/>
        </w:rPr>
        <w:t xml:space="preserve"> </w:t>
      </w:r>
      <w:proofErr w:type="spellStart"/>
      <w:proofErr w:type="gramStart"/>
      <w:r w:rsidR="0093235D" w:rsidRPr="00F66215">
        <w:rPr>
          <w:sz w:val="22"/>
          <w:szCs w:val="22"/>
        </w:rPr>
        <w:t>р</w:t>
      </w:r>
      <w:proofErr w:type="spellEnd"/>
      <w:proofErr w:type="gramEnd"/>
      <w:r w:rsidR="0093235D" w:rsidRPr="00F66215">
        <w:rPr>
          <w:sz w:val="22"/>
          <w:szCs w:val="22"/>
        </w:rPr>
        <w:t xml:space="preserve">/с </w:t>
      </w:r>
      <w:r w:rsidR="0057299A" w:rsidRPr="00F66215">
        <w:rPr>
          <w:sz w:val="22"/>
          <w:szCs w:val="22"/>
        </w:rPr>
        <w:t>99999999999999</w:t>
      </w:r>
      <w:r w:rsidR="0093235D" w:rsidRPr="00F66215">
        <w:rPr>
          <w:sz w:val="22"/>
          <w:szCs w:val="22"/>
        </w:rPr>
        <w:t xml:space="preserve"> в ПАО «</w:t>
      </w:r>
      <w:proofErr w:type="spellStart"/>
      <w:r w:rsidR="0057299A" w:rsidRPr="00F66215">
        <w:rPr>
          <w:sz w:val="22"/>
          <w:szCs w:val="22"/>
        </w:rPr>
        <w:t>АльфаБанк</w:t>
      </w:r>
      <w:proofErr w:type="spellEnd"/>
      <w:r w:rsidR="0093235D" w:rsidRPr="00F66215">
        <w:rPr>
          <w:sz w:val="22"/>
          <w:szCs w:val="22"/>
        </w:rPr>
        <w:t xml:space="preserve">», </w:t>
      </w:r>
      <w:r w:rsidR="0057299A" w:rsidRPr="00F66215">
        <w:rPr>
          <w:sz w:val="22"/>
          <w:szCs w:val="22"/>
        </w:rPr>
        <w:t>к/с 301018532154651328</w:t>
      </w:r>
      <w:r w:rsidR="0093235D" w:rsidRPr="00F66215">
        <w:rPr>
          <w:sz w:val="22"/>
          <w:szCs w:val="22"/>
        </w:rPr>
        <w:t xml:space="preserve"> БИК 041</w:t>
      </w:r>
      <w:r w:rsidR="0057299A" w:rsidRPr="00F66215">
        <w:rPr>
          <w:sz w:val="22"/>
          <w:szCs w:val="22"/>
        </w:rPr>
        <w:t xml:space="preserve">8987887 </w:t>
      </w:r>
    </w:p>
    <w:p w:rsidR="00286A78" w:rsidRPr="00F66215" w:rsidRDefault="0021019D" w:rsidP="00F66215">
      <w:pPr>
        <w:spacing w:line="23" w:lineRule="atLeast"/>
        <w:ind w:firstLine="283"/>
        <w:jc w:val="both"/>
        <w:rPr>
          <w:sz w:val="22"/>
        </w:rPr>
      </w:pPr>
      <w:r w:rsidRPr="00F66215">
        <w:rPr>
          <w:sz w:val="22"/>
        </w:rPr>
        <w:t>___________________________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sz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  <w:r w:rsidRPr="00F66215">
        <w:rPr>
          <w:i/>
          <w:sz w:val="22"/>
        </w:rPr>
        <w:t>Личность сторон установлена, их дееспособность, принадлежность отчуждаемого имущества  проверена.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  <w:proofErr w:type="gramStart"/>
      <w:r w:rsidRPr="00F66215">
        <w:rPr>
          <w:i/>
          <w:sz w:val="22"/>
        </w:rPr>
        <w:t>Зарегистрирован</w:t>
      </w:r>
      <w:proofErr w:type="gramEnd"/>
      <w:r w:rsidRPr="00F66215">
        <w:rPr>
          <w:i/>
          <w:sz w:val="22"/>
        </w:rPr>
        <w:t xml:space="preserve"> в реестре под № 9-5443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  <w:r w:rsidRPr="00F66215">
        <w:rPr>
          <w:i/>
          <w:sz w:val="22"/>
        </w:rPr>
        <w:t>Нотариус – печать и подпись</w:t>
      </w: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</w:p>
    <w:p w:rsidR="00286A78" w:rsidRPr="00F66215" w:rsidRDefault="00286A78" w:rsidP="00F66215">
      <w:pPr>
        <w:spacing w:line="23" w:lineRule="atLeast"/>
        <w:ind w:firstLine="283"/>
        <w:jc w:val="both"/>
        <w:rPr>
          <w:i/>
          <w:sz w:val="22"/>
        </w:rPr>
      </w:pPr>
    </w:p>
    <w:sectPr w:rsidR="00286A78" w:rsidRPr="00F66215" w:rsidSect="002E75C9">
      <w:footerReference w:type="even" r:id="rId6"/>
      <w:footerReference w:type="default" r:id="rId7"/>
      <w:footerReference w:type="first" r:id="rId8"/>
      <w:pgSz w:w="11906" w:h="16838"/>
      <w:pgMar w:top="567" w:right="1021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4D" w:rsidRDefault="006F444D">
      <w:r>
        <w:separator/>
      </w:r>
    </w:p>
  </w:endnote>
  <w:endnote w:type="continuationSeparator" w:id="0">
    <w:p w:rsidR="006F444D" w:rsidRDefault="006F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F" w:rsidRDefault="00D637A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28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28EF">
      <w:rPr>
        <w:rStyle w:val="aa"/>
        <w:noProof/>
      </w:rPr>
      <w:t>1</w:t>
    </w:r>
    <w:r>
      <w:rPr>
        <w:rStyle w:val="aa"/>
      </w:rPr>
      <w:fldChar w:fldCharType="end"/>
    </w:r>
  </w:p>
  <w:p w:rsidR="008128EF" w:rsidRDefault="008128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6A" w:rsidRDefault="00AE4D6A" w:rsidP="002E75C9">
    <w:pPr>
      <w:pStyle w:val="a8"/>
      <w:tabs>
        <w:tab w:val="clear" w:pos="4153"/>
        <w:tab w:val="clear" w:pos="8306"/>
        <w:tab w:val="left" w:pos="6663"/>
        <w:tab w:val="right" w:pos="963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C9" w:rsidRDefault="007E177B" w:rsidP="007E177B">
    <w:pPr>
      <w:pStyle w:val="a8"/>
      <w:tabs>
        <w:tab w:val="left" w:pos="264"/>
        <w:tab w:val="right" w:pos="9751"/>
      </w:tabs>
    </w:pPr>
    <w:r>
      <w:tab/>
    </w:r>
    <w:r>
      <w:tab/>
      <w:t xml:space="preserve">                                             </w:t>
    </w:r>
    <w:r>
      <w:tab/>
    </w:r>
    <w:r w:rsidR="002E75C9" w:rsidRPr="002E75C9">
      <w:drawing>
        <wp:inline distT="0" distB="0" distL="0" distR="0">
          <wp:extent cx="1800000" cy="785151"/>
          <wp:effectExtent l="19050" t="0" r="0" b="0"/>
          <wp:docPr id="2" name="Рисунок 0" descr="Вставка в документы на скачивание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ставка в документы на скачивание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8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4D" w:rsidRDefault="006F444D">
      <w:r>
        <w:separator/>
      </w:r>
    </w:p>
  </w:footnote>
  <w:footnote w:type="continuationSeparator" w:id="0">
    <w:p w:rsidR="006F444D" w:rsidRDefault="006F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44FC"/>
    <w:rsid w:val="00057592"/>
    <w:rsid w:val="0009025B"/>
    <w:rsid w:val="000D1F26"/>
    <w:rsid w:val="0012368E"/>
    <w:rsid w:val="00136A2F"/>
    <w:rsid w:val="00167767"/>
    <w:rsid w:val="001978DF"/>
    <w:rsid w:val="001F0820"/>
    <w:rsid w:val="001F6FEE"/>
    <w:rsid w:val="0021019D"/>
    <w:rsid w:val="00230AF8"/>
    <w:rsid w:val="00247F4E"/>
    <w:rsid w:val="00286A78"/>
    <w:rsid w:val="002D3427"/>
    <w:rsid w:val="002E75C9"/>
    <w:rsid w:val="00335D8C"/>
    <w:rsid w:val="00395538"/>
    <w:rsid w:val="003F3B45"/>
    <w:rsid w:val="00401552"/>
    <w:rsid w:val="004B65B0"/>
    <w:rsid w:val="004D4144"/>
    <w:rsid w:val="004D628F"/>
    <w:rsid w:val="004F2C43"/>
    <w:rsid w:val="0052498B"/>
    <w:rsid w:val="005332B8"/>
    <w:rsid w:val="0054776B"/>
    <w:rsid w:val="0057299A"/>
    <w:rsid w:val="005E58A2"/>
    <w:rsid w:val="006028BA"/>
    <w:rsid w:val="00613C27"/>
    <w:rsid w:val="006148FF"/>
    <w:rsid w:val="00617B9C"/>
    <w:rsid w:val="00660574"/>
    <w:rsid w:val="00683F78"/>
    <w:rsid w:val="0069684D"/>
    <w:rsid w:val="006B556D"/>
    <w:rsid w:val="006C7B6C"/>
    <w:rsid w:val="006E16C0"/>
    <w:rsid w:val="006F444D"/>
    <w:rsid w:val="00702302"/>
    <w:rsid w:val="0074028E"/>
    <w:rsid w:val="00761356"/>
    <w:rsid w:val="007B7459"/>
    <w:rsid w:val="007E177B"/>
    <w:rsid w:val="008128EF"/>
    <w:rsid w:val="0082010B"/>
    <w:rsid w:val="0082036D"/>
    <w:rsid w:val="0083344C"/>
    <w:rsid w:val="008503A9"/>
    <w:rsid w:val="008E0069"/>
    <w:rsid w:val="009226A2"/>
    <w:rsid w:val="0093235D"/>
    <w:rsid w:val="009903FD"/>
    <w:rsid w:val="0099740E"/>
    <w:rsid w:val="009D3460"/>
    <w:rsid w:val="009F2620"/>
    <w:rsid w:val="00A11193"/>
    <w:rsid w:val="00A22B7E"/>
    <w:rsid w:val="00A22D6A"/>
    <w:rsid w:val="00A67AF1"/>
    <w:rsid w:val="00A74C40"/>
    <w:rsid w:val="00AA6E9E"/>
    <w:rsid w:val="00AE4D6A"/>
    <w:rsid w:val="00B64759"/>
    <w:rsid w:val="00B9549B"/>
    <w:rsid w:val="00BB2A24"/>
    <w:rsid w:val="00BD1643"/>
    <w:rsid w:val="00C31B55"/>
    <w:rsid w:val="00C65767"/>
    <w:rsid w:val="00CB1DD7"/>
    <w:rsid w:val="00CB2339"/>
    <w:rsid w:val="00CD74A6"/>
    <w:rsid w:val="00CE5BF1"/>
    <w:rsid w:val="00CF10ED"/>
    <w:rsid w:val="00D0181A"/>
    <w:rsid w:val="00D50F66"/>
    <w:rsid w:val="00D637AB"/>
    <w:rsid w:val="00DB3865"/>
    <w:rsid w:val="00DD3932"/>
    <w:rsid w:val="00E355E7"/>
    <w:rsid w:val="00E53123"/>
    <w:rsid w:val="00E544FC"/>
    <w:rsid w:val="00E70FCE"/>
    <w:rsid w:val="00EA148D"/>
    <w:rsid w:val="00F21511"/>
    <w:rsid w:val="00F56564"/>
    <w:rsid w:val="00F60A17"/>
    <w:rsid w:val="00F616EB"/>
    <w:rsid w:val="00F66215"/>
    <w:rsid w:val="00F9542C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44FC"/>
    <w:pPr>
      <w:keepNext/>
      <w:ind w:right="567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4FC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basedOn w:val="a"/>
    <w:next w:val="a4"/>
    <w:link w:val="a5"/>
    <w:qFormat/>
    <w:rsid w:val="00E544FC"/>
    <w:pPr>
      <w:jc w:val="center"/>
    </w:pPr>
    <w:rPr>
      <w:rFonts w:eastAsiaTheme="minorHAnsi"/>
      <w:b/>
      <w:sz w:val="20"/>
    </w:rPr>
  </w:style>
  <w:style w:type="character" w:customStyle="1" w:styleId="a5">
    <w:name w:val="Название Знак"/>
    <w:link w:val="a3"/>
    <w:locked/>
    <w:rsid w:val="00E544F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E544FC"/>
    <w:pPr>
      <w:ind w:right="-58"/>
      <w:jc w:val="both"/>
    </w:pPr>
  </w:style>
  <w:style w:type="character" w:customStyle="1" w:styleId="a7">
    <w:name w:val="Основной текст Знак"/>
    <w:basedOn w:val="a0"/>
    <w:link w:val="a6"/>
    <w:rsid w:val="00E544F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544FC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E544FC"/>
    <w:rPr>
      <w:rFonts w:ascii="Courier New" w:eastAsia="Calibri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E544F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4FC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page number"/>
    <w:rsid w:val="00E544FC"/>
    <w:rPr>
      <w:rFonts w:cs="Times New Roman"/>
    </w:rPr>
  </w:style>
  <w:style w:type="paragraph" w:styleId="ab">
    <w:name w:val="List Continue"/>
    <w:basedOn w:val="a"/>
    <w:rsid w:val="00E544FC"/>
    <w:pPr>
      <w:spacing w:after="120"/>
      <w:ind w:left="360"/>
    </w:pPr>
    <w:rPr>
      <w:sz w:val="20"/>
    </w:rPr>
  </w:style>
  <w:style w:type="paragraph" w:styleId="a4">
    <w:name w:val="Title"/>
    <w:basedOn w:val="a"/>
    <w:next w:val="a"/>
    <w:link w:val="1"/>
    <w:uiPriority w:val="10"/>
    <w:qFormat/>
    <w:rsid w:val="00E544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544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55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E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B2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E4D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D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 Александр Павлович</dc:creator>
  <cp:keywords/>
  <dc:description/>
  <cp:lastModifiedBy>ACER</cp:lastModifiedBy>
  <cp:revision>75</cp:revision>
  <cp:lastPrinted>2018-08-13T14:25:00Z</cp:lastPrinted>
  <dcterms:created xsi:type="dcterms:W3CDTF">2016-10-03T06:16:00Z</dcterms:created>
  <dcterms:modified xsi:type="dcterms:W3CDTF">2020-10-20T16:16:00Z</dcterms:modified>
</cp:coreProperties>
</file>