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75" w:rsidRPr="003D751B" w:rsidRDefault="007D2427" w:rsidP="003D751B">
      <w:pPr>
        <w:spacing w:after="0" w:line="23" w:lineRule="atLeast"/>
        <w:ind w:left="-567" w:firstLine="283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 беспроцентного</w:t>
      </w: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D5C75" w:rsidRPr="003D751B">
        <w:rPr>
          <w:rFonts w:ascii="Times New Roman" w:eastAsia="Times New Roman" w:hAnsi="Times New Roman" w:cs="Times New Roman"/>
          <w:b/>
        </w:rPr>
        <w:t>займа №</w:t>
      </w:r>
      <w:r w:rsidR="003D751B">
        <w:rPr>
          <w:rFonts w:ascii="Times New Roman" w:eastAsia="Times New Roman" w:hAnsi="Times New Roman" w:cs="Times New Roman"/>
          <w:b/>
        </w:rPr>
        <w:t>01/21</w:t>
      </w: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FD5C75" w:rsidRPr="003D751B" w:rsidRDefault="003D751B" w:rsidP="003D751B">
      <w:pPr>
        <w:spacing w:after="0" w:line="23" w:lineRule="atLeast"/>
        <w:ind w:left="-567" w:firstLine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</w:r>
      <w:r w:rsidR="00FD5C75" w:rsidRPr="003D751B">
        <w:rPr>
          <w:rFonts w:ascii="Times New Roman" w:eastAsia="Times New Roman" w:hAnsi="Times New Roman" w:cs="Times New Roman"/>
        </w:rPr>
        <w:tab/>
        <w:t xml:space="preserve"> </w:t>
      </w:r>
      <w:r w:rsidRPr="003D751B">
        <w:rPr>
          <w:rFonts w:ascii="Times New Roman" w:eastAsia="Times New Roman" w:hAnsi="Times New Roman" w:cs="Times New Roman"/>
        </w:rPr>
        <w:t>01 августа 2021 года</w:t>
      </w:r>
      <w:r>
        <w:rPr>
          <w:rFonts w:ascii="Times New Roman" w:eastAsia="Times New Roman" w:hAnsi="Times New Roman" w:cs="Times New Roman"/>
        </w:rPr>
        <w:t xml:space="preserve"> 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D751B" w:rsidRPr="003D751B" w:rsidRDefault="00C43420" w:rsidP="003D751B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</w:rPr>
      </w:pPr>
      <w:bookmarkStart w:id="0" w:name="linkContainere19F60C5D"/>
      <w:bookmarkStart w:id="1" w:name="e0C6AA0A8"/>
      <w:bookmarkEnd w:id="0"/>
      <w:bookmarkEnd w:id="1"/>
      <w:r>
        <w:rPr>
          <w:rFonts w:ascii="Times New Roman" w:eastAsia="Times New Roman" w:hAnsi="Times New Roman" w:cs="Times New Roman"/>
          <w:b/>
          <w:iCs/>
        </w:rPr>
        <w:t>ХХХХХХ</w:t>
      </w:r>
      <w:r w:rsidR="003D751B" w:rsidRPr="003D751B">
        <w:rPr>
          <w:rFonts w:ascii="Times New Roman" w:eastAsia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b/>
          <w:iCs/>
        </w:rPr>
        <w:t>ХХХХХ ХХХХХХХ</w:t>
      </w:r>
      <w:r w:rsidR="003D751B" w:rsidRPr="003D751B">
        <w:rPr>
          <w:rFonts w:ascii="Times New Roman" w:eastAsia="Times New Roman" w:hAnsi="Times New Roman" w:cs="Times New Roman"/>
          <w:iCs/>
        </w:rPr>
        <w:t xml:space="preserve">, 01.01.1939 года рождения, паспорт серии ХХХХ, номер ХХХХХХ, выдан УФМС России по Петроградскому району г. Санкт-Петербурга 01.01.2011 года, зарегистрирован по адресу г. Санкт-Петербург, ул. </w:t>
      </w:r>
      <w:proofErr w:type="gramStart"/>
      <w:r w:rsidR="003D751B" w:rsidRPr="003D751B">
        <w:rPr>
          <w:rFonts w:ascii="Times New Roman" w:eastAsia="Times New Roman" w:hAnsi="Times New Roman" w:cs="Times New Roman"/>
          <w:iCs/>
        </w:rPr>
        <w:t>Шпалерная</w:t>
      </w:r>
      <w:proofErr w:type="gramEnd"/>
      <w:r w:rsidR="003D751B" w:rsidRPr="003D751B">
        <w:rPr>
          <w:rFonts w:ascii="Times New Roman" w:eastAsia="Times New Roman" w:hAnsi="Times New Roman" w:cs="Times New Roman"/>
          <w:iCs/>
        </w:rPr>
        <w:t xml:space="preserve">, дом 12, кв. 17, с одной стороны, — далее именуемый </w:t>
      </w:r>
      <w:r w:rsidR="003D751B" w:rsidRPr="003D751B">
        <w:rPr>
          <w:rFonts w:ascii="Times New Roman" w:eastAsia="Times New Roman" w:hAnsi="Times New Roman" w:cs="Times New Roman"/>
          <w:b/>
          <w:iCs/>
        </w:rPr>
        <w:t>Займодавец</w:t>
      </w:r>
      <w:r w:rsidR="003D751B" w:rsidRPr="003D751B">
        <w:rPr>
          <w:rFonts w:ascii="Times New Roman" w:eastAsia="Times New Roman" w:hAnsi="Times New Roman" w:cs="Times New Roman"/>
          <w:iCs/>
        </w:rPr>
        <w:t>, и</w:t>
      </w:r>
    </w:p>
    <w:p w:rsidR="003D751B" w:rsidRPr="003D751B" w:rsidRDefault="00C43420" w:rsidP="003D751B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</w:rPr>
      </w:pPr>
      <w:proofErr w:type="gramStart"/>
      <w:r>
        <w:rPr>
          <w:rFonts w:ascii="Times New Roman" w:eastAsia="Times New Roman" w:hAnsi="Times New Roman" w:cs="Times New Roman"/>
          <w:b/>
          <w:iCs/>
        </w:rPr>
        <w:t xml:space="preserve">ХХХХХХ </w:t>
      </w:r>
      <w:proofErr w:type="spellStart"/>
      <w:r>
        <w:rPr>
          <w:rFonts w:ascii="Times New Roman" w:eastAsia="Times New Roman" w:hAnsi="Times New Roman" w:cs="Times New Roman"/>
          <w:b/>
          <w:iCs/>
        </w:rPr>
        <w:t>ХХХХХХ</w:t>
      </w:r>
      <w:proofErr w:type="spellEnd"/>
      <w:r>
        <w:rPr>
          <w:rFonts w:ascii="Times New Roman" w:eastAsia="Times New Roman" w:hAnsi="Times New Roman" w:cs="Times New Roman"/>
          <w:b/>
          <w:iCs/>
        </w:rPr>
        <w:t xml:space="preserve"> ХХХХХХХ</w:t>
      </w:r>
      <w:r w:rsidR="003D751B" w:rsidRPr="003D751B">
        <w:rPr>
          <w:rFonts w:ascii="Times New Roman" w:eastAsia="Times New Roman" w:hAnsi="Times New Roman" w:cs="Times New Roman"/>
          <w:iCs/>
        </w:rPr>
        <w:t xml:space="preserve">, 11.11.2000 года рождения, паспорт серии ХХХХ, номер ХХХХХХ, выдан ТП №1 УФМС России по городу Москва 11.12.2018 года, зарегистрирован по адресу г. Москва, ул. Лубянка, дом 17 кв. 99, с другой — далее именуемый </w:t>
      </w:r>
      <w:r w:rsidR="003D751B" w:rsidRPr="003D751B">
        <w:rPr>
          <w:rFonts w:ascii="Times New Roman" w:eastAsia="Times New Roman" w:hAnsi="Times New Roman" w:cs="Times New Roman"/>
          <w:b/>
          <w:iCs/>
        </w:rPr>
        <w:t>Заемщик</w:t>
      </w:r>
      <w:r w:rsidR="003D751B" w:rsidRPr="003D751B">
        <w:rPr>
          <w:rFonts w:ascii="Times New Roman" w:eastAsia="Times New Roman" w:hAnsi="Times New Roman" w:cs="Times New Roman"/>
          <w:iCs/>
        </w:rPr>
        <w:t>, с другой стороны, вместе именуемые «Стороны», заключили настоящий договор о нижеследующем:</w:t>
      </w:r>
      <w:proofErr w:type="gramEnd"/>
    </w:p>
    <w:p w:rsidR="003D751B" w:rsidRDefault="003D751B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1. Предмет договора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" w:name="e10"/>
      <w:bookmarkEnd w:id="2"/>
      <w:r w:rsidRPr="003D751B">
        <w:rPr>
          <w:rFonts w:ascii="Times New Roman" w:eastAsia="Times New Roman" w:hAnsi="Times New Roman" w:cs="Times New Roman"/>
        </w:rPr>
        <w:t>1.1. Займодавец передает на условиях Договора Заемщику денежные средства в размере </w:t>
      </w:r>
      <w:r w:rsidRPr="003D751B">
        <w:rPr>
          <w:rFonts w:ascii="Times New Roman" w:eastAsia="Times New Roman" w:hAnsi="Times New Roman" w:cs="Times New Roman"/>
          <w:iCs/>
        </w:rPr>
        <w:t>500 000 (пятьсот тысяч</w:t>
      </w:r>
      <w:r w:rsidRPr="003D751B">
        <w:rPr>
          <w:rFonts w:ascii="Times New Roman" w:eastAsia="Times New Roman" w:hAnsi="Times New Roman" w:cs="Times New Roman"/>
        </w:rPr>
        <w:t xml:space="preserve">) рублей (далее по тексту – Сумма займа), а Заемщик обязуется возвратить Займодавцу Сумму займа в срок и на условиях Договора. </w:t>
      </w:r>
      <w:proofErr w:type="gramStart"/>
      <w:r w:rsidRPr="003D751B">
        <w:rPr>
          <w:rFonts w:ascii="Times New Roman" w:eastAsia="Times New Roman" w:hAnsi="Times New Roman" w:cs="Times New Roman"/>
        </w:rPr>
        <w:t>Заем, передаваемый Заемщику является</w:t>
      </w:r>
      <w:proofErr w:type="gramEnd"/>
      <w:r w:rsidRPr="003D751B">
        <w:rPr>
          <w:rFonts w:ascii="Times New Roman" w:eastAsia="Times New Roman" w:hAnsi="Times New Roman" w:cs="Times New Roman"/>
        </w:rPr>
        <w:t xml:space="preserve"> беспроцентным. 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3" w:name="e24"/>
      <w:bookmarkStart w:id="4" w:name="e46"/>
      <w:bookmarkEnd w:id="3"/>
      <w:bookmarkEnd w:id="4"/>
      <w:r w:rsidRPr="003D751B">
        <w:rPr>
          <w:rFonts w:ascii="Times New Roman" w:eastAsia="Times New Roman" w:hAnsi="Times New Roman" w:cs="Times New Roman"/>
        </w:rPr>
        <w:t xml:space="preserve">1.2. Сумма займа предоставляется Заемщику на </w:t>
      </w:r>
      <w:r w:rsidR="005C1B91">
        <w:rPr>
          <w:rFonts w:ascii="Times New Roman" w:eastAsia="Times New Roman" w:hAnsi="Times New Roman" w:cs="Times New Roman"/>
        </w:rPr>
        <w:t xml:space="preserve">срок, указанный в разделе 2 настоящего Договора и исчисляется </w:t>
      </w:r>
      <w:r w:rsidRPr="003D751B">
        <w:rPr>
          <w:rFonts w:ascii="Times New Roman" w:eastAsia="Times New Roman" w:hAnsi="Times New Roman" w:cs="Times New Roman"/>
        </w:rPr>
        <w:t>с момента передачи денежных сре</w:t>
      </w:r>
      <w:proofErr w:type="gramStart"/>
      <w:r w:rsidRPr="003D751B">
        <w:rPr>
          <w:rFonts w:ascii="Times New Roman" w:eastAsia="Times New Roman" w:hAnsi="Times New Roman" w:cs="Times New Roman"/>
        </w:rPr>
        <w:t>дств в с</w:t>
      </w:r>
      <w:proofErr w:type="gramEnd"/>
      <w:r w:rsidRPr="003D751B">
        <w:rPr>
          <w:rFonts w:ascii="Times New Roman" w:eastAsia="Times New Roman" w:hAnsi="Times New Roman" w:cs="Times New Roman"/>
        </w:rPr>
        <w:t xml:space="preserve">оответствии с п. 1.3. Договора. </w:t>
      </w:r>
    </w:p>
    <w:p w:rsidR="005C1B91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5" w:name="e47"/>
      <w:bookmarkEnd w:id="5"/>
      <w:r w:rsidRPr="003D751B">
        <w:rPr>
          <w:rFonts w:ascii="Times New Roman" w:eastAsia="Times New Roman" w:hAnsi="Times New Roman" w:cs="Times New Roman"/>
        </w:rPr>
        <w:t>1.3.</w:t>
      </w:r>
      <w:r w:rsidR="003D751B">
        <w:rPr>
          <w:rFonts w:ascii="Times New Roman" w:eastAsia="Times New Roman" w:hAnsi="Times New Roman" w:cs="Times New Roman"/>
        </w:rPr>
        <w:t xml:space="preserve"> </w:t>
      </w:r>
      <w:r w:rsidRPr="003D751B">
        <w:rPr>
          <w:rFonts w:ascii="Times New Roman" w:eastAsia="Times New Roman" w:hAnsi="Times New Roman" w:cs="Times New Roman"/>
        </w:rPr>
        <w:t>Сумм</w:t>
      </w:r>
      <w:r w:rsidR="003D0BAD" w:rsidRPr="003D751B">
        <w:rPr>
          <w:rFonts w:ascii="Times New Roman" w:eastAsia="Times New Roman" w:hAnsi="Times New Roman" w:cs="Times New Roman"/>
        </w:rPr>
        <w:t>а</w:t>
      </w:r>
      <w:r w:rsidRPr="003D751B">
        <w:rPr>
          <w:rFonts w:ascii="Times New Roman" w:eastAsia="Times New Roman" w:hAnsi="Times New Roman" w:cs="Times New Roman"/>
        </w:rPr>
        <w:t xml:space="preserve"> займа перед</w:t>
      </w:r>
      <w:r w:rsidR="003D0BAD" w:rsidRPr="003D751B">
        <w:rPr>
          <w:rFonts w:ascii="Times New Roman" w:eastAsia="Times New Roman" w:hAnsi="Times New Roman" w:cs="Times New Roman"/>
        </w:rPr>
        <w:t xml:space="preserve">ается </w:t>
      </w:r>
      <w:r w:rsidRPr="003D751B">
        <w:rPr>
          <w:rFonts w:ascii="Times New Roman" w:eastAsia="Times New Roman" w:hAnsi="Times New Roman" w:cs="Times New Roman"/>
        </w:rPr>
        <w:t>Займодавцем Заемщику</w:t>
      </w:r>
      <w:r w:rsidR="003D0BAD" w:rsidRPr="003D751B">
        <w:rPr>
          <w:rFonts w:ascii="Times New Roman" w:eastAsia="Times New Roman" w:hAnsi="Times New Roman" w:cs="Times New Roman"/>
        </w:rPr>
        <w:t xml:space="preserve"> в виде наличных денежных средств</w:t>
      </w:r>
      <w:r w:rsidRPr="003D751B">
        <w:rPr>
          <w:rFonts w:ascii="Times New Roman" w:eastAsia="Times New Roman" w:hAnsi="Times New Roman" w:cs="Times New Roman"/>
        </w:rPr>
        <w:t xml:space="preserve">. Датой предоставления займа является дата передачи Займодавцем наличных денежных средств Заемщику путем </w:t>
      </w:r>
      <w:r w:rsidR="005C1B91">
        <w:rPr>
          <w:rFonts w:ascii="Times New Roman" w:eastAsia="Times New Roman" w:hAnsi="Times New Roman" w:cs="Times New Roman"/>
        </w:rPr>
        <w:t xml:space="preserve">перечисления </w:t>
      </w:r>
      <w:r w:rsidRPr="003D751B">
        <w:rPr>
          <w:rFonts w:ascii="Times New Roman" w:eastAsia="Times New Roman" w:hAnsi="Times New Roman" w:cs="Times New Roman"/>
        </w:rPr>
        <w:t>Суммы займа на расчетный счет Заемщика.</w:t>
      </w:r>
      <w:r w:rsidR="003D751B">
        <w:rPr>
          <w:rFonts w:ascii="Times New Roman" w:eastAsia="Times New Roman" w:hAnsi="Times New Roman" w:cs="Times New Roman"/>
        </w:rPr>
        <w:t xml:space="preserve"> </w:t>
      </w:r>
    </w:p>
    <w:p w:rsidR="005C1B91" w:rsidRDefault="003D751B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Передача денежных средств подтверждается распиской Заемщика. </w:t>
      </w:r>
    </w:p>
    <w:p w:rsidR="00FD5C75" w:rsidRPr="003D751B" w:rsidRDefault="005C1B91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перечисления денежных средств на расчетный счет Заемщика, подтверждением исполнения обязательства Займодавца о передаче денежных средств является выписка по счету Займодавца. 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6" w:name="e52"/>
      <w:bookmarkEnd w:id="6"/>
      <w:r w:rsidRPr="003D751B">
        <w:rPr>
          <w:rFonts w:ascii="Times New Roman" w:eastAsia="Times New Roman" w:hAnsi="Times New Roman" w:cs="Times New Roman"/>
        </w:rPr>
        <w:t>1.4. Способ возврата Суммы займа: передача Займодавцу наличных денежных средств Заемщиком</w:t>
      </w:r>
      <w:r w:rsidR="00A85666" w:rsidRPr="003D751B">
        <w:rPr>
          <w:rFonts w:ascii="Times New Roman" w:eastAsia="Times New Roman" w:hAnsi="Times New Roman" w:cs="Times New Roman"/>
        </w:rPr>
        <w:t xml:space="preserve"> или перевод указанной суммы безналичным способом по реквизитам банковского счета физического лица</w:t>
      </w:r>
      <w:r w:rsidRPr="003D751B">
        <w:rPr>
          <w:rFonts w:ascii="Times New Roman" w:eastAsia="Times New Roman" w:hAnsi="Times New Roman" w:cs="Times New Roman"/>
        </w:rPr>
        <w:t>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7" w:name="e53"/>
      <w:bookmarkEnd w:id="7"/>
      <w:r w:rsidRPr="003D751B">
        <w:rPr>
          <w:rFonts w:ascii="Times New Roman" w:eastAsia="Times New Roman" w:hAnsi="Times New Roman" w:cs="Times New Roman"/>
        </w:rPr>
        <w:t>1.5. Заем по Договору не является целевым.</w:t>
      </w:r>
      <w:r w:rsidR="00A85666" w:rsidRPr="003D751B">
        <w:rPr>
          <w:rFonts w:ascii="Times New Roman" w:eastAsia="Times New Roman" w:hAnsi="Times New Roman" w:cs="Times New Roman"/>
        </w:rPr>
        <w:t xml:space="preserve"> </w:t>
      </w:r>
      <w:proofErr w:type="gramStart"/>
      <w:r w:rsidR="00A85666" w:rsidRPr="003D751B">
        <w:rPr>
          <w:rFonts w:ascii="Times New Roman" w:eastAsia="Times New Roman" w:hAnsi="Times New Roman" w:cs="Times New Roman"/>
        </w:rPr>
        <w:t>Сумма займа, полученная Заемщиком используется</w:t>
      </w:r>
      <w:proofErr w:type="gramEnd"/>
      <w:r w:rsidR="00A85666" w:rsidRPr="003D751B">
        <w:rPr>
          <w:rFonts w:ascii="Times New Roman" w:eastAsia="Times New Roman" w:hAnsi="Times New Roman" w:cs="Times New Roman"/>
        </w:rPr>
        <w:t xml:space="preserve"> им </w:t>
      </w:r>
      <w:r w:rsidR="00377CB4">
        <w:rPr>
          <w:rFonts w:ascii="Times New Roman" w:eastAsia="Times New Roman" w:hAnsi="Times New Roman" w:cs="Times New Roman"/>
        </w:rPr>
        <w:t>по своему усмотрению</w:t>
      </w:r>
      <w:r w:rsidR="00A85666" w:rsidRPr="003D751B">
        <w:rPr>
          <w:rFonts w:ascii="Times New Roman" w:eastAsia="Times New Roman" w:hAnsi="Times New Roman" w:cs="Times New Roman"/>
        </w:rPr>
        <w:t>.</w:t>
      </w:r>
      <w:r w:rsidR="003D751B">
        <w:rPr>
          <w:rFonts w:ascii="Times New Roman" w:eastAsia="Times New Roman" w:hAnsi="Times New Roman" w:cs="Times New Roman"/>
        </w:rPr>
        <w:t xml:space="preserve"> </w:t>
      </w: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bookmarkStart w:id="8" w:name="e56"/>
      <w:bookmarkStart w:id="9" w:name="e59"/>
      <w:bookmarkEnd w:id="8"/>
      <w:bookmarkEnd w:id="9"/>
      <w:r w:rsidRPr="003D751B">
        <w:rPr>
          <w:rFonts w:ascii="Times New Roman" w:eastAsia="Times New Roman" w:hAnsi="Times New Roman" w:cs="Times New Roman"/>
          <w:b/>
        </w:rPr>
        <w:t>2.</w:t>
      </w:r>
      <w:r w:rsidR="005C1B91">
        <w:rPr>
          <w:rFonts w:ascii="Times New Roman" w:eastAsia="Times New Roman" w:hAnsi="Times New Roman" w:cs="Times New Roman"/>
          <w:b/>
        </w:rPr>
        <w:t> Сроки и порядок возврата займа</w:t>
      </w:r>
    </w:p>
    <w:p w:rsidR="006821AE" w:rsidRPr="006821AE" w:rsidRDefault="006821AE" w:rsidP="006821AE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bookmarkStart w:id="10" w:name="linkContainere16"/>
      <w:bookmarkStart w:id="11" w:name="e60"/>
      <w:bookmarkEnd w:id="10"/>
      <w:bookmarkEnd w:id="11"/>
      <w:r w:rsidRPr="006821A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1</w:t>
      </w:r>
      <w:r w:rsidRPr="006821AE">
        <w:rPr>
          <w:rFonts w:ascii="Times New Roman" w:eastAsia="Times New Roman" w:hAnsi="Times New Roman" w:cs="Times New Roman"/>
        </w:rPr>
        <w:t xml:space="preserve">. Возврат указанной в настоящем договоре </w:t>
      </w:r>
      <w:r>
        <w:rPr>
          <w:rFonts w:ascii="Times New Roman" w:eastAsia="Times New Roman" w:hAnsi="Times New Roman" w:cs="Times New Roman"/>
        </w:rPr>
        <w:t>С</w:t>
      </w:r>
      <w:r w:rsidRPr="006821AE">
        <w:rPr>
          <w:rFonts w:ascii="Times New Roman" w:eastAsia="Times New Roman" w:hAnsi="Times New Roman" w:cs="Times New Roman"/>
        </w:rPr>
        <w:t xml:space="preserve">уммы займа, должен быть осуществлен </w:t>
      </w:r>
      <w:r>
        <w:rPr>
          <w:rFonts w:ascii="Times New Roman" w:eastAsia="Times New Roman" w:hAnsi="Times New Roman" w:cs="Times New Roman"/>
        </w:rPr>
        <w:t>Заемщиком не позднее 31 декабря 2021</w:t>
      </w:r>
      <w:r w:rsidRPr="006821AE">
        <w:rPr>
          <w:rFonts w:ascii="Times New Roman" w:eastAsia="Times New Roman" w:hAnsi="Times New Roman" w:cs="Times New Roman"/>
        </w:rPr>
        <w:t xml:space="preserve"> года.</w:t>
      </w:r>
    </w:p>
    <w:p w:rsidR="006821AE" w:rsidRPr="006821AE" w:rsidRDefault="006821AE" w:rsidP="006821AE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6821A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2</w:t>
      </w:r>
      <w:r w:rsidRPr="006821A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</w:t>
      </w:r>
      <w:r w:rsidRPr="006821AE">
        <w:rPr>
          <w:rFonts w:ascii="Times New Roman" w:eastAsia="Times New Roman" w:hAnsi="Times New Roman" w:cs="Times New Roman"/>
        </w:rPr>
        <w:t xml:space="preserve">умма займа может быть возвращена </w:t>
      </w:r>
      <w:r>
        <w:rPr>
          <w:rFonts w:ascii="Times New Roman" w:eastAsia="Times New Roman" w:hAnsi="Times New Roman" w:cs="Times New Roman"/>
        </w:rPr>
        <w:t xml:space="preserve">Заемщиком </w:t>
      </w:r>
      <w:r w:rsidRPr="006821AE">
        <w:rPr>
          <w:rFonts w:ascii="Times New Roman" w:eastAsia="Times New Roman" w:hAnsi="Times New Roman" w:cs="Times New Roman"/>
        </w:rPr>
        <w:t>досрочно, по согласованию с</w:t>
      </w:r>
      <w:r>
        <w:rPr>
          <w:rFonts w:ascii="Times New Roman" w:eastAsia="Times New Roman" w:hAnsi="Times New Roman" w:cs="Times New Roman"/>
        </w:rPr>
        <w:t xml:space="preserve"> Займодавцем</w:t>
      </w:r>
      <w:r w:rsidRPr="006821AE">
        <w:rPr>
          <w:rFonts w:ascii="Times New Roman" w:eastAsia="Times New Roman" w:hAnsi="Times New Roman" w:cs="Times New Roman"/>
        </w:rPr>
        <w:t>.</w:t>
      </w:r>
    </w:p>
    <w:p w:rsidR="006821AE" w:rsidRPr="006821AE" w:rsidRDefault="006821AE" w:rsidP="006821AE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6821A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3</w:t>
      </w:r>
      <w:r w:rsidRPr="006821AE">
        <w:rPr>
          <w:rFonts w:ascii="Times New Roman" w:eastAsia="Times New Roman" w:hAnsi="Times New Roman" w:cs="Times New Roman"/>
        </w:rPr>
        <w:t>. Обязанности Заемщика по возврату займа считаются исполненными после зачисления суммы займа на расчетный счет Займодавца</w:t>
      </w:r>
      <w:r>
        <w:rPr>
          <w:rFonts w:ascii="Times New Roman" w:eastAsia="Times New Roman" w:hAnsi="Times New Roman" w:cs="Times New Roman"/>
        </w:rPr>
        <w:t xml:space="preserve"> или написания расписки в получении денежных средств.</w:t>
      </w:r>
    </w:p>
    <w:p w:rsidR="003D751B" w:rsidRDefault="006821AE" w:rsidP="006821AE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6821A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6821AE">
        <w:rPr>
          <w:rFonts w:ascii="Times New Roman" w:eastAsia="Times New Roman" w:hAnsi="Times New Roman" w:cs="Times New Roman"/>
        </w:rPr>
        <w:t>. Стороны обязуются немедленно сообщать друг другу о любых изменениях, могущих повлиять на условия осуществления Договора, а также на условия взаимных расчетов.</w:t>
      </w:r>
    </w:p>
    <w:p w:rsidR="006821AE" w:rsidRDefault="006821AE" w:rsidP="006821AE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3. Права и обязанности сторон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2" w:name="linkContainere7D6C8EBA"/>
      <w:bookmarkEnd w:id="12"/>
      <w:r w:rsidRPr="003D751B">
        <w:rPr>
          <w:rFonts w:ascii="Times New Roman" w:eastAsia="Times New Roman" w:hAnsi="Times New Roman" w:cs="Times New Roman"/>
        </w:rPr>
        <w:t>3.1. Займодавец обязуется: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3" w:name="e11"/>
      <w:bookmarkEnd w:id="13"/>
      <w:r w:rsidRPr="003D751B">
        <w:rPr>
          <w:rFonts w:ascii="Times New Roman" w:eastAsia="Times New Roman" w:hAnsi="Times New Roman" w:cs="Times New Roman"/>
        </w:rPr>
        <w:t>3.1.1. Передать Сумму займа единовременно не позднее </w:t>
      </w:r>
      <w:r w:rsidR="00192004">
        <w:rPr>
          <w:rFonts w:ascii="Times New Roman" w:eastAsia="Times New Roman" w:hAnsi="Times New Roman" w:cs="Times New Roman"/>
          <w:iCs/>
        </w:rPr>
        <w:t>05</w:t>
      </w:r>
      <w:r w:rsidR="00D979B9" w:rsidRPr="003D751B">
        <w:rPr>
          <w:rFonts w:ascii="Times New Roman" w:eastAsia="Times New Roman" w:hAnsi="Times New Roman" w:cs="Times New Roman"/>
          <w:iCs/>
        </w:rPr>
        <w:t xml:space="preserve"> </w:t>
      </w:r>
      <w:r w:rsidR="00192004">
        <w:rPr>
          <w:rFonts w:ascii="Times New Roman" w:eastAsia="Times New Roman" w:hAnsi="Times New Roman" w:cs="Times New Roman"/>
          <w:iCs/>
        </w:rPr>
        <w:t>августа 2021</w:t>
      </w:r>
      <w:r w:rsidR="00D979B9" w:rsidRPr="003D751B">
        <w:rPr>
          <w:rFonts w:ascii="Times New Roman" w:eastAsia="Times New Roman" w:hAnsi="Times New Roman" w:cs="Times New Roman"/>
          <w:iCs/>
        </w:rPr>
        <w:t xml:space="preserve"> года</w:t>
      </w:r>
      <w:r w:rsidRPr="003D751B">
        <w:rPr>
          <w:rFonts w:ascii="Times New Roman" w:eastAsia="Times New Roman" w:hAnsi="Times New Roman" w:cs="Times New Roman"/>
        </w:rPr>
        <w:t>.</w:t>
      </w:r>
    </w:p>
    <w:p w:rsidR="009B3587" w:rsidRPr="003D751B" w:rsidRDefault="009B3587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 xml:space="preserve">3.1.2. Предоставить Заемщику всю необходимую информацию для обеспечения своевременного и полного возврата Суммы займа, в частности, при необходимости реквизиты счета в банке, контактный телефон, иную информацию. </w:t>
      </w:r>
    </w:p>
    <w:p w:rsidR="003A73B0" w:rsidRDefault="009B3587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 xml:space="preserve">3.1.3. При получении </w:t>
      </w:r>
      <w:r w:rsidR="005A2BCB">
        <w:rPr>
          <w:rFonts w:ascii="Times New Roman" w:eastAsia="Times New Roman" w:hAnsi="Times New Roman" w:cs="Times New Roman"/>
        </w:rPr>
        <w:t xml:space="preserve">возврата </w:t>
      </w:r>
      <w:r w:rsidRPr="003D751B">
        <w:rPr>
          <w:rFonts w:ascii="Times New Roman" w:eastAsia="Times New Roman" w:hAnsi="Times New Roman" w:cs="Times New Roman"/>
        </w:rPr>
        <w:t>денежных сре</w:t>
      </w:r>
      <w:proofErr w:type="gramStart"/>
      <w:r w:rsidRPr="003D751B">
        <w:rPr>
          <w:rFonts w:ascii="Times New Roman" w:eastAsia="Times New Roman" w:hAnsi="Times New Roman" w:cs="Times New Roman"/>
        </w:rPr>
        <w:t>дств в ф</w:t>
      </w:r>
      <w:proofErr w:type="gramEnd"/>
      <w:r w:rsidRPr="003D751B">
        <w:rPr>
          <w:rFonts w:ascii="Times New Roman" w:eastAsia="Times New Roman" w:hAnsi="Times New Roman" w:cs="Times New Roman"/>
        </w:rPr>
        <w:t>о</w:t>
      </w:r>
      <w:r w:rsidR="005A2BCB">
        <w:rPr>
          <w:rFonts w:ascii="Times New Roman" w:eastAsia="Times New Roman" w:hAnsi="Times New Roman" w:cs="Times New Roman"/>
        </w:rPr>
        <w:t xml:space="preserve">рме наличных, </w:t>
      </w:r>
      <w:r w:rsidRPr="003D751B">
        <w:rPr>
          <w:rFonts w:ascii="Times New Roman" w:eastAsia="Times New Roman" w:hAnsi="Times New Roman" w:cs="Times New Roman"/>
        </w:rPr>
        <w:t xml:space="preserve">написать расписку в получении. </w:t>
      </w:r>
    </w:p>
    <w:p w:rsidR="005A2BCB" w:rsidRPr="003D751B" w:rsidRDefault="005A2BCB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3.1.4. Своевременно информировать Заемщика о смене банковских реквизитов для возврата Суммы займа. </w:t>
      </w:r>
    </w:p>
    <w:p w:rsidR="003D751B" w:rsidRDefault="003D751B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4" w:name="linkContainereCBED7F30"/>
      <w:bookmarkEnd w:id="14"/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3.2. Заемщик обязуется:</w:t>
      </w:r>
      <w:r w:rsidR="00C43420" w:rsidRPr="00C43420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9B3587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15" w:name="e3"/>
      <w:bookmarkStart w:id="16" w:name="e16"/>
      <w:bookmarkEnd w:id="15"/>
      <w:bookmarkEnd w:id="16"/>
      <w:r w:rsidRPr="003D751B">
        <w:rPr>
          <w:rFonts w:ascii="Times New Roman" w:eastAsia="Times New Roman" w:hAnsi="Times New Roman" w:cs="Times New Roman"/>
        </w:rPr>
        <w:t>3.2.1. </w:t>
      </w:r>
      <w:r w:rsidR="009B3587" w:rsidRPr="003D751B">
        <w:rPr>
          <w:rFonts w:ascii="Times New Roman" w:eastAsia="Times New Roman" w:hAnsi="Times New Roman" w:cs="Times New Roman"/>
        </w:rPr>
        <w:t>Принять Сумму займа в соответствии с условиями договора.</w:t>
      </w:r>
    </w:p>
    <w:p w:rsidR="00FD5C75" w:rsidRDefault="009B3587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 xml:space="preserve">3.2.2. </w:t>
      </w:r>
      <w:r w:rsidR="00FD5C75" w:rsidRPr="003D751B">
        <w:rPr>
          <w:rFonts w:ascii="Times New Roman" w:eastAsia="Times New Roman" w:hAnsi="Times New Roman" w:cs="Times New Roman"/>
        </w:rPr>
        <w:t xml:space="preserve">Осуществить возврат Суммы займа Займодавцу единовременно </w:t>
      </w:r>
      <w:r w:rsidR="005A2BCB">
        <w:rPr>
          <w:rFonts w:ascii="Times New Roman" w:eastAsia="Times New Roman" w:hAnsi="Times New Roman" w:cs="Times New Roman"/>
        </w:rPr>
        <w:t>в соответствии со сроками, установленными разделом 2 настоящего Договора</w:t>
      </w:r>
      <w:r w:rsidR="00FD5C75" w:rsidRPr="003D751B">
        <w:rPr>
          <w:rFonts w:ascii="Times New Roman" w:eastAsia="Times New Roman" w:hAnsi="Times New Roman" w:cs="Times New Roman"/>
        </w:rPr>
        <w:t>.</w:t>
      </w:r>
    </w:p>
    <w:p w:rsidR="00D979B9" w:rsidRDefault="003A73B0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3.2.3. Информировать Займодавца о возможности и сроках осуществления возврата Суммы займа.</w:t>
      </w:r>
    </w:p>
    <w:p w:rsidR="003D751B" w:rsidRDefault="005A2BCB" w:rsidP="005A2BC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3.2.4. </w:t>
      </w:r>
      <w:bookmarkStart w:id="17" w:name="linkContainere70C48197"/>
      <w:bookmarkEnd w:id="17"/>
      <w:r w:rsidRPr="003D751B">
        <w:rPr>
          <w:rFonts w:ascii="Times New Roman" w:eastAsia="Times New Roman" w:hAnsi="Times New Roman" w:cs="Times New Roman"/>
        </w:rPr>
        <w:t xml:space="preserve">При получении </w:t>
      </w:r>
      <w:r>
        <w:rPr>
          <w:rFonts w:ascii="Times New Roman" w:eastAsia="Times New Roman" w:hAnsi="Times New Roman" w:cs="Times New Roman"/>
        </w:rPr>
        <w:t xml:space="preserve">возврата </w:t>
      </w:r>
      <w:r w:rsidRPr="003D751B">
        <w:rPr>
          <w:rFonts w:ascii="Times New Roman" w:eastAsia="Times New Roman" w:hAnsi="Times New Roman" w:cs="Times New Roman"/>
        </w:rPr>
        <w:t>денежных сре</w:t>
      </w:r>
      <w:proofErr w:type="gramStart"/>
      <w:r w:rsidRPr="003D751B">
        <w:rPr>
          <w:rFonts w:ascii="Times New Roman" w:eastAsia="Times New Roman" w:hAnsi="Times New Roman" w:cs="Times New Roman"/>
        </w:rPr>
        <w:t>дств в ф</w:t>
      </w:r>
      <w:proofErr w:type="gramEnd"/>
      <w:r w:rsidRPr="003D751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рме наличных, </w:t>
      </w:r>
      <w:r w:rsidRPr="003D751B">
        <w:rPr>
          <w:rFonts w:ascii="Times New Roman" w:eastAsia="Times New Roman" w:hAnsi="Times New Roman" w:cs="Times New Roman"/>
        </w:rPr>
        <w:t>написать расписку в получении.</w:t>
      </w:r>
    </w:p>
    <w:p w:rsidR="00E817AF" w:rsidRDefault="00E817AF" w:rsidP="00C43420">
      <w:pPr>
        <w:spacing w:after="0" w:line="23" w:lineRule="atLeast"/>
        <w:ind w:left="-567" w:firstLine="283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lastRenderedPageBreak/>
        <w:t>4. Ответственность сторон</w:t>
      </w:r>
    </w:p>
    <w:p w:rsidR="00FC2838" w:rsidRPr="00FC2838" w:rsidRDefault="00FC2838" w:rsidP="00FC2838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bookmarkStart w:id="18" w:name="linkContainere23980434"/>
      <w:bookmarkStart w:id="19" w:name="e57BFFE3C"/>
      <w:bookmarkStart w:id="20" w:name="e1"/>
      <w:bookmarkEnd w:id="18"/>
      <w:bookmarkEnd w:id="19"/>
      <w:bookmarkEnd w:id="20"/>
      <w:r>
        <w:rPr>
          <w:rFonts w:ascii="Times New Roman" w:eastAsia="Times New Roman" w:hAnsi="Times New Roman" w:cs="Times New Roman"/>
        </w:rPr>
        <w:t>4</w:t>
      </w:r>
      <w:r w:rsidRPr="00FC2838">
        <w:rPr>
          <w:rFonts w:ascii="Times New Roman" w:eastAsia="Times New Roman" w:hAnsi="Times New Roman" w:cs="Times New Roman"/>
        </w:rPr>
        <w:t>.1. В случае нарушения За</w:t>
      </w:r>
      <w:r>
        <w:rPr>
          <w:rFonts w:ascii="Times New Roman" w:eastAsia="Times New Roman" w:hAnsi="Times New Roman" w:cs="Times New Roman"/>
        </w:rPr>
        <w:t>е</w:t>
      </w:r>
      <w:r w:rsidRPr="00FC2838">
        <w:rPr>
          <w:rFonts w:ascii="Times New Roman" w:eastAsia="Times New Roman" w:hAnsi="Times New Roman" w:cs="Times New Roman"/>
        </w:rPr>
        <w:t>мщиком сроков возврата суммы займа, Заёмщик уплачивает Займодавцу пен</w:t>
      </w:r>
      <w:r>
        <w:rPr>
          <w:rFonts w:ascii="Times New Roman" w:eastAsia="Times New Roman" w:hAnsi="Times New Roman" w:cs="Times New Roman"/>
        </w:rPr>
        <w:t>и</w:t>
      </w:r>
      <w:r w:rsidRPr="00FC2838">
        <w:rPr>
          <w:rFonts w:ascii="Times New Roman" w:eastAsia="Times New Roman" w:hAnsi="Times New Roman" w:cs="Times New Roman"/>
        </w:rPr>
        <w:t xml:space="preserve"> в размере 0,1 % от невозвращённой суммы займа за </w:t>
      </w:r>
      <w:r>
        <w:rPr>
          <w:rFonts w:ascii="Times New Roman" w:eastAsia="Times New Roman" w:hAnsi="Times New Roman" w:cs="Times New Roman"/>
        </w:rPr>
        <w:t>каждый день просрочки возврата С</w:t>
      </w:r>
      <w:r w:rsidRPr="00FC2838">
        <w:rPr>
          <w:rFonts w:ascii="Times New Roman" w:eastAsia="Times New Roman" w:hAnsi="Times New Roman" w:cs="Times New Roman"/>
        </w:rPr>
        <w:t>уммы займа, начиная со дня, следующего за днём, когда заём должен быть возвращен, до дня его фактического возврата Займодавцу.</w:t>
      </w:r>
    </w:p>
    <w:p w:rsidR="00FC2838" w:rsidRPr="00FC2838" w:rsidRDefault="00FC2838" w:rsidP="00FC2838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FC2838">
        <w:rPr>
          <w:rFonts w:ascii="Times New Roman" w:eastAsia="Times New Roman" w:hAnsi="Times New Roman" w:cs="Times New Roman"/>
        </w:rPr>
        <w:t>.2. Уплата пени не освобождает За</w:t>
      </w:r>
      <w:r>
        <w:rPr>
          <w:rFonts w:ascii="Times New Roman" w:eastAsia="Times New Roman" w:hAnsi="Times New Roman" w:cs="Times New Roman"/>
        </w:rPr>
        <w:t>е</w:t>
      </w:r>
      <w:r w:rsidRPr="00FC2838">
        <w:rPr>
          <w:rFonts w:ascii="Times New Roman" w:eastAsia="Times New Roman" w:hAnsi="Times New Roman" w:cs="Times New Roman"/>
        </w:rPr>
        <w:t>мщика от исполнения обязательств по настоящему Договору.</w:t>
      </w:r>
    </w:p>
    <w:p w:rsidR="003D751B" w:rsidRDefault="00FC2838" w:rsidP="00FC2838">
      <w:pPr>
        <w:spacing w:after="0" w:line="23" w:lineRule="atLeast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FC283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Pr="00FC2838">
        <w:rPr>
          <w:rFonts w:ascii="Times New Roman" w:eastAsia="Times New Roman" w:hAnsi="Times New Roman" w:cs="Times New Roman"/>
        </w:rPr>
        <w:t>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FC2838" w:rsidRDefault="00FC2838" w:rsidP="00FC2838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5. Основания и порядок расторжения договора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1" w:name="linkContainereA7BE1301"/>
      <w:bookmarkStart w:id="22" w:name="eF28CD344"/>
      <w:bookmarkEnd w:id="21"/>
      <w:bookmarkEnd w:id="22"/>
      <w:r w:rsidRPr="003D751B">
        <w:rPr>
          <w:rFonts w:ascii="Times New Roman" w:eastAsia="Times New Roman" w:hAnsi="Times New Roman" w:cs="Times New Roman"/>
        </w:rPr>
        <w:t>5.1. </w:t>
      </w:r>
      <w:proofErr w:type="gramStart"/>
      <w:r w:rsidRPr="003D751B">
        <w:rPr>
          <w:rFonts w:ascii="Times New Roman" w:eastAsia="Times New Roman" w:hAnsi="Times New Roman" w:cs="Times New Roman"/>
        </w:rPr>
        <w:t>Договор</w:t>
      </w:r>
      <w:proofErr w:type="gramEnd"/>
      <w:r w:rsidRPr="003D751B">
        <w:rPr>
          <w:rFonts w:ascii="Times New Roman" w:eastAsia="Times New Roman" w:hAnsi="Times New Roman" w:cs="Times New Roman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5.2. Расторжение Договора в одностороннем порядке производится только по письменному требованию Сторон</w:t>
      </w:r>
      <w:r w:rsidR="00D979B9" w:rsidRPr="003D751B">
        <w:rPr>
          <w:rFonts w:ascii="Times New Roman" w:eastAsia="Times New Roman" w:hAnsi="Times New Roman" w:cs="Times New Roman"/>
        </w:rPr>
        <w:t>ы</w:t>
      </w:r>
      <w:r w:rsidRPr="003D751B">
        <w:rPr>
          <w:rFonts w:ascii="Times New Roman" w:eastAsia="Times New Roman" w:hAnsi="Times New Roman" w:cs="Times New Roman"/>
        </w:rPr>
        <w:t xml:space="preserve"> в течение </w:t>
      </w:r>
      <w:r w:rsidR="00D979B9" w:rsidRPr="003D751B">
        <w:rPr>
          <w:rFonts w:ascii="Times New Roman" w:eastAsia="Times New Roman" w:hAnsi="Times New Roman" w:cs="Times New Roman"/>
          <w:iCs/>
        </w:rPr>
        <w:t>30 (тридцати)</w:t>
      </w:r>
      <w:r w:rsidR="003D751B">
        <w:rPr>
          <w:rFonts w:ascii="Times New Roman" w:eastAsia="Times New Roman" w:hAnsi="Times New Roman" w:cs="Times New Roman"/>
          <w:iCs/>
        </w:rPr>
        <w:t xml:space="preserve"> </w:t>
      </w:r>
      <w:r w:rsidRPr="003D751B">
        <w:rPr>
          <w:rFonts w:ascii="Times New Roman" w:eastAsia="Times New Roman" w:hAnsi="Times New Roman" w:cs="Times New Roman"/>
        </w:rPr>
        <w:t xml:space="preserve">календарных дней со дня получения </w:t>
      </w:r>
      <w:r w:rsidR="00D979B9" w:rsidRPr="003D751B">
        <w:rPr>
          <w:rFonts w:ascii="Times New Roman" w:eastAsia="Times New Roman" w:hAnsi="Times New Roman" w:cs="Times New Roman"/>
        </w:rPr>
        <w:t xml:space="preserve">другой </w:t>
      </w:r>
      <w:r w:rsidRPr="003D751B">
        <w:rPr>
          <w:rFonts w:ascii="Times New Roman" w:eastAsia="Times New Roman" w:hAnsi="Times New Roman" w:cs="Times New Roman"/>
        </w:rPr>
        <w:t>Стороной такого требования.</w:t>
      </w:r>
    </w:p>
    <w:p w:rsidR="00D979B9" w:rsidRPr="003D751B" w:rsidRDefault="00D979B9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5.3. При расторжении Договора в одностороннем порядке</w:t>
      </w:r>
      <w:r w:rsidR="00A85666" w:rsidRPr="003D751B">
        <w:rPr>
          <w:rFonts w:ascii="Times New Roman" w:eastAsia="Times New Roman" w:hAnsi="Times New Roman" w:cs="Times New Roman"/>
        </w:rPr>
        <w:t xml:space="preserve"> Займодавцем, последний обязан также уведомить Заемщика о порядке и сроках возврата Суммы займа.</w:t>
      </w:r>
      <w:r w:rsidRPr="003D751B">
        <w:rPr>
          <w:rFonts w:ascii="Times New Roman" w:eastAsia="Times New Roman" w:hAnsi="Times New Roman" w:cs="Times New Roman"/>
        </w:rPr>
        <w:t xml:space="preserve"> </w:t>
      </w:r>
    </w:p>
    <w:p w:rsidR="003D751B" w:rsidRDefault="003D751B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bookmarkStart w:id="23" w:name="e8"/>
      <w:bookmarkStart w:id="24" w:name="e68"/>
      <w:bookmarkEnd w:id="23"/>
      <w:bookmarkEnd w:id="24"/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6. Разрешение споров из договора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5" w:name="linkContainere418969CC"/>
      <w:bookmarkStart w:id="26" w:name="e8058CCA7"/>
      <w:bookmarkEnd w:id="25"/>
      <w:bookmarkEnd w:id="26"/>
      <w:r w:rsidRPr="003D751B">
        <w:rPr>
          <w:rFonts w:ascii="Times New Roman" w:eastAsia="Times New Roman" w:hAnsi="Times New Roman" w:cs="Times New Roman"/>
        </w:rPr>
        <w:t>6.1. Претензионный порядок досудебного урегулирования споров из Договора не является для Сторон обязательным.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6.2.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 9 Договора.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7" w:name="eD2545469"/>
      <w:bookmarkEnd w:id="27"/>
      <w:r w:rsidRPr="003D751B">
        <w:rPr>
          <w:rFonts w:ascii="Times New Roman" w:eastAsia="Times New Roman" w:hAnsi="Times New Roman" w:cs="Times New Roman"/>
        </w:rPr>
        <w:t>6.3. Допускается направление Сторонами претензионных писем иными способами: </w:t>
      </w:r>
      <w:r w:rsidR="00A85666" w:rsidRPr="003D751B">
        <w:rPr>
          <w:rFonts w:ascii="Times New Roman" w:eastAsia="Times New Roman" w:hAnsi="Times New Roman" w:cs="Times New Roman"/>
          <w:iCs/>
        </w:rPr>
        <w:t>факсимильным, способом, способом курьерской доставки</w:t>
      </w:r>
      <w:r w:rsidRPr="003D751B">
        <w:rPr>
          <w:rFonts w:ascii="Times New Roman" w:eastAsia="Times New Roman" w:hAnsi="Times New Roman" w:cs="Times New Roman"/>
        </w:rPr>
        <w:t>.</w:t>
      </w:r>
      <w:r w:rsidR="003D751B">
        <w:rPr>
          <w:rFonts w:ascii="Times New Roman" w:eastAsia="Times New Roman" w:hAnsi="Times New Roman" w:cs="Times New Roman"/>
        </w:rPr>
        <w:t xml:space="preserve"> </w:t>
      </w:r>
      <w:r w:rsidRPr="003D751B">
        <w:rPr>
          <w:rFonts w:ascii="Times New Roman" w:eastAsia="Times New Roman" w:hAnsi="Times New Roman" w:cs="Times New Roman"/>
        </w:rPr>
        <w:t>Такие претензионные письма имеют юридическую силу, в случае получения Сторонами их оригиналов способом, указанным в п. 6.2 Договора.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6.4. Срок рассмотрения претензионного письма составляет </w:t>
      </w:r>
      <w:r w:rsidR="00A85666" w:rsidRPr="003D751B">
        <w:rPr>
          <w:rFonts w:ascii="Times New Roman" w:eastAsia="Times New Roman" w:hAnsi="Times New Roman" w:cs="Times New Roman"/>
          <w:iCs/>
        </w:rPr>
        <w:t>10 (десять)</w:t>
      </w:r>
      <w:r w:rsidRPr="003D751B">
        <w:rPr>
          <w:rFonts w:ascii="Times New Roman" w:eastAsia="Times New Roman" w:hAnsi="Times New Roman" w:cs="Times New Roman"/>
        </w:rPr>
        <w:t> рабочих дней со дня получения последнего адресатом.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8" w:name="eECE033B5"/>
      <w:bookmarkEnd w:id="28"/>
      <w:r w:rsidRPr="003D751B">
        <w:rPr>
          <w:rFonts w:ascii="Times New Roman" w:eastAsia="Times New Roman" w:hAnsi="Times New Roman" w:cs="Times New Roman"/>
        </w:rPr>
        <w:t>6.5. Споры из Договора разрешаются в судебном порядке в соответствии с законодательством. </w:t>
      </w:r>
    </w:p>
    <w:p w:rsidR="00F86292" w:rsidRDefault="00F86292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7. Форс-мажор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29" w:name="linkContainere8D31FF64"/>
      <w:bookmarkEnd w:id="29"/>
      <w:r w:rsidRPr="003D751B">
        <w:rPr>
          <w:rFonts w:ascii="Times New Roman" w:eastAsia="Times New Roman" w:hAnsi="Times New Roman" w:cs="Times New Roman"/>
        </w:rPr>
        <w:t>7.1.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7.2. Сторона, которая не может выполнить обязательства по Договору, должна своевременно, но не позднее </w:t>
      </w:r>
      <w:r w:rsidR="00A85666" w:rsidRPr="003D751B">
        <w:rPr>
          <w:rFonts w:ascii="Times New Roman" w:eastAsia="Times New Roman" w:hAnsi="Times New Roman" w:cs="Times New Roman"/>
          <w:iCs/>
        </w:rPr>
        <w:t>30 (тридцати)</w:t>
      </w:r>
      <w:r w:rsidR="003D751B">
        <w:rPr>
          <w:rFonts w:ascii="Times New Roman" w:eastAsia="Times New Roman" w:hAnsi="Times New Roman" w:cs="Times New Roman"/>
          <w:iCs/>
        </w:rPr>
        <w:t xml:space="preserve"> </w:t>
      </w:r>
      <w:r w:rsidRPr="003D751B">
        <w:rPr>
          <w:rFonts w:ascii="Times New Roman" w:eastAsia="Times New Roman" w:hAnsi="Times New Roman" w:cs="Times New Roman"/>
        </w:rPr>
        <w:t>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FD5C75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3D751B">
        <w:rPr>
          <w:rFonts w:ascii="Times New Roman" w:eastAsia="Times New Roman" w:hAnsi="Times New Roman" w:cs="Times New Roman"/>
        </w:rPr>
        <w:t>7.3. Стороны признают, что неплатежеспособность Сторон не является форс-мажорным обстоятельством.</w:t>
      </w:r>
    </w:p>
    <w:p w:rsidR="00F86292" w:rsidRDefault="00F86292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</w:t>
      </w:r>
      <w:r w:rsidRPr="00F86292">
        <w:rPr>
          <w:rFonts w:ascii="Times New Roman" w:eastAsia="Times New Roman" w:hAnsi="Times New Roman" w:cs="Times New Roman"/>
        </w:rPr>
        <w:t xml:space="preserve"> Стороны признают, что в рамках настоящего Договора ограничительные меры (за исключением принудительной остановки деятельности Сторон настоящего Договора по распоряжению уполномоченного органа РФ), введенные уполномоченными органами РФ для борьбы с распространением пандемии, вызванной COVID-19 не являются основанием для не исполнения обязатель</w:t>
      </w:r>
      <w:proofErr w:type="gramStart"/>
      <w:r w:rsidRPr="00F86292">
        <w:rPr>
          <w:rFonts w:ascii="Times New Roman" w:eastAsia="Times New Roman" w:hAnsi="Times New Roman" w:cs="Times New Roman"/>
        </w:rPr>
        <w:t>ств Ст</w:t>
      </w:r>
      <w:proofErr w:type="gramEnd"/>
      <w:r w:rsidRPr="00F86292">
        <w:rPr>
          <w:rFonts w:ascii="Times New Roman" w:eastAsia="Times New Roman" w:hAnsi="Times New Roman" w:cs="Times New Roman"/>
        </w:rPr>
        <w:t>орон по настоящему Договору.</w:t>
      </w:r>
    </w:p>
    <w:p w:rsidR="004D3F0F" w:rsidRPr="003D751B" w:rsidRDefault="004D3F0F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D5C75" w:rsidRPr="003D751B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8. Прочие условия</w:t>
      </w:r>
    </w:p>
    <w:p w:rsidR="00FD5C75" w:rsidRPr="003D751B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30" w:name="e69"/>
      <w:bookmarkStart w:id="31" w:name="linkContainere38"/>
      <w:bookmarkEnd w:id="30"/>
      <w:bookmarkEnd w:id="31"/>
      <w:r w:rsidRPr="003D751B">
        <w:rPr>
          <w:rFonts w:ascii="Times New Roman" w:eastAsia="Times New Roman" w:hAnsi="Times New Roman" w:cs="Times New Roman"/>
        </w:rPr>
        <w:t>8.1. 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FD5C75" w:rsidRDefault="00FD5C75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32" w:name="linkContainere39"/>
      <w:bookmarkEnd w:id="32"/>
      <w:r w:rsidRPr="003D751B">
        <w:rPr>
          <w:rFonts w:ascii="Times New Roman" w:eastAsia="Times New Roman" w:hAnsi="Times New Roman" w:cs="Times New Roman"/>
        </w:rPr>
        <w:t>8.2. Вся переписка по предмету Договора, предшествующая его заключению, теряет юридическую силу со дня заключения Договора.</w:t>
      </w:r>
    </w:p>
    <w:p w:rsidR="004E4FE7" w:rsidRPr="003D751B" w:rsidRDefault="004E4FE7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</w:t>
      </w:r>
      <w:r w:rsidRPr="004E4FE7">
        <w:rPr>
          <w:rFonts w:ascii="Times New Roman" w:eastAsia="Times New Roman" w:hAnsi="Times New Roman" w:cs="Times New Roman"/>
        </w:rPr>
        <w:t>Условия настоящего договора и соглашений (протоколы и т.п.) к нему, конфиденциальны и не подлежат разглашению.</w:t>
      </w:r>
    </w:p>
    <w:p w:rsidR="00286372" w:rsidRDefault="00FD5C75" w:rsidP="00286372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33" w:name="linkContainere41"/>
      <w:bookmarkStart w:id="34" w:name="linkContainereED0484A3"/>
      <w:bookmarkEnd w:id="33"/>
      <w:bookmarkEnd w:id="34"/>
      <w:r w:rsidRPr="003D751B">
        <w:rPr>
          <w:rFonts w:ascii="Times New Roman" w:eastAsia="Times New Roman" w:hAnsi="Times New Roman" w:cs="Times New Roman"/>
        </w:rPr>
        <w:t>8.</w:t>
      </w:r>
      <w:r w:rsidR="004E4FE7">
        <w:rPr>
          <w:rFonts w:ascii="Times New Roman" w:eastAsia="Times New Roman" w:hAnsi="Times New Roman" w:cs="Times New Roman"/>
        </w:rPr>
        <w:t>4</w:t>
      </w:r>
      <w:r w:rsidRPr="003D751B">
        <w:rPr>
          <w:rFonts w:ascii="Times New Roman" w:eastAsia="Times New Roman" w:hAnsi="Times New Roman" w:cs="Times New Roman"/>
        </w:rPr>
        <w:t>. Договор составлен в 2 (двух) подлинных экземплярах на русском языке</w:t>
      </w:r>
      <w:r w:rsidR="00286372">
        <w:rPr>
          <w:rFonts w:ascii="Times New Roman" w:eastAsia="Times New Roman" w:hAnsi="Times New Roman" w:cs="Times New Roman"/>
        </w:rPr>
        <w:t xml:space="preserve"> по одному для каждой из Сторон. </w:t>
      </w:r>
    </w:p>
    <w:p w:rsidR="00286372" w:rsidRDefault="00286372" w:rsidP="00482882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8.5. </w:t>
      </w:r>
      <w:r w:rsidRPr="00144C9F">
        <w:rPr>
          <w:rFonts w:ascii="Times New Roman" w:eastAsia="Times New Roman" w:hAnsi="Times New Roman" w:cs="Times New Roman"/>
        </w:rPr>
        <w:t>Изменения и дополнения настоящего Договора действительны лишь в том случае, если они совершены в письменном виде и подписаны уполномоченными представителями сторон. Стороны для оперативного обмена документами допускают обмен информацией по электронной почте с обязательным последующим обменом оригиналами документов.</w:t>
      </w:r>
    </w:p>
    <w:p w:rsidR="00482882" w:rsidRDefault="00482882" w:rsidP="00482882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8.6. </w:t>
      </w:r>
      <w:proofErr w:type="gramStart"/>
      <w:r w:rsidRPr="00482882">
        <w:rPr>
          <w:rFonts w:ascii="Times New Roman" w:eastAsia="Times New Roman" w:hAnsi="Times New Roman" w:cs="Times New Roman"/>
        </w:rPr>
        <w:t>П</w:t>
      </w:r>
      <w:proofErr w:type="gramEnd"/>
      <w:r w:rsidRPr="00482882">
        <w:rPr>
          <w:rFonts w:ascii="Times New Roman" w:eastAsia="Times New Roman" w:hAnsi="Times New Roman" w:cs="Times New Roman"/>
        </w:rPr>
        <w:t>од «Корреспонденцией» в рамках настоящего Договора Стороны договорились понимать - любое письменное уведомление, электронное сообщение, требование, поручение, указание, запрос, инструкцию или заявление, предусмотренное Договором, оформленное и направленное в соответствии с Договором.</w:t>
      </w:r>
    </w:p>
    <w:p w:rsidR="00482882" w:rsidRPr="00482882" w:rsidRDefault="00482882" w:rsidP="00482882">
      <w:pPr>
        <w:pStyle w:val="a6"/>
        <w:numPr>
          <w:ilvl w:val="1"/>
          <w:numId w:val="5"/>
        </w:numPr>
        <w:tabs>
          <w:tab w:val="left" w:pos="142"/>
          <w:tab w:val="left" w:pos="426"/>
          <w:tab w:val="left" w:pos="709"/>
          <w:tab w:val="left" w:pos="851"/>
        </w:tabs>
        <w:spacing w:after="0" w:line="23" w:lineRule="atLeast"/>
        <w:ind w:left="-567" w:firstLine="283"/>
        <w:jc w:val="both"/>
        <w:rPr>
          <w:rFonts w:ascii="Times New Roman" w:eastAsia="Times New Roman" w:hAnsi="Times New Roman" w:cs="Times New Roman"/>
        </w:rPr>
      </w:pPr>
      <w:r w:rsidRPr="00482882">
        <w:rPr>
          <w:rFonts w:ascii="Times New Roman" w:eastAsia="Times New Roman" w:hAnsi="Times New Roman" w:cs="Times New Roman"/>
        </w:rPr>
        <w:t>Если не будет доказана недостоверность Корреспонденции, направленной с использованием факсимильной связи либо электронной почты, такая Корреспонденция считается достоверной и исходящей от соответствующей Стороны до получения экземпляра Корреспонденции иным способом.</w:t>
      </w:r>
    </w:p>
    <w:p w:rsidR="00482882" w:rsidRPr="00482882" w:rsidRDefault="00482882" w:rsidP="00482882">
      <w:pPr>
        <w:pStyle w:val="a6"/>
        <w:numPr>
          <w:ilvl w:val="1"/>
          <w:numId w:val="5"/>
        </w:numPr>
        <w:tabs>
          <w:tab w:val="left" w:pos="142"/>
          <w:tab w:val="left" w:pos="426"/>
          <w:tab w:val="left" w:pos="709"/>
          <w:tab w:val="left" w:pos="851"/>
        </w:tabs>
        <w:spacing w:after="0" w:line="23" w:lineRule="atLeast"/>
        <w:ind w:left="-567" w:firstLine="283"/>
        <w:jc w:val="both"/>
        <w:rPr>
          <w:rFonts w:ascii="Times New Roman" w:eastAsia="Times New Roman" w:hAnsi="Times New Roman" w:cs="Times New Roman"/>
        </w:rPr>
      </w:pPr>
      <w:r w:rsidRPr="00482882">
        <w:rPr>
          <w:rFonts w:ascii="Times New Roman" w:eastAsia="Times New Roman" w:hAnsi="Times New Roman" w:cs="Times New Roman"/>
        </w:rPr>
        <w:t>Корреспонденция, направленная с использованием электронной почты, считается полученной в тот день, в который она была направлена, согласно сведениям, содержащимся в копии исходящего сообщения с указанием адресата, даты и времени отправления сообщения. Принимая во внимание, что электронный отчет «уведомление о прочтении» регулируется получателем сообщения вручную, наличие такого отчета не является обязательным. Корреспонденция, направленная с использованием факсимильной связи, считается полученной в тот день, в который она была направлена, при наличии машинного подтверждения такой передачи. Корреспонденция, направленная заказным (регистрируемым и отслеживаемым) письмом с уведомлением о вручении, считается полученной в день, указанный в таком уведомлении. Корреспонденция, направленная курьерской службой, считается полученной в день, указанный в уведомлении о вручении курьерской службы.</w:t>
      </w:r>
    </w:p>
    <w:p w:rsidR="00482882" w:rsidRPr="00286372" w:rsidRDefault="00482882" w:rsidP="00482882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86372" w:rsidRDefault="00286372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B15C9" w:rsidRPr="003D751B" w:rsidRDefault="002B15C9" w:rsidP="003D751B">
      <w:pPr>
        <w:spacing w:after="0" w:line="23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D5C75" w:rsidRDefault="00FD5C75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  <w:r w:rsidRPr="003D751B">
        <w:rPr>
          <w:rFonts w:ascii="Times New Roman" w:eastAsia="Times New Roman" w:hAnsi="Times New Roman" w:cs="Times New Roman"/>
          <w:b/>
        </w:rPr>
        <w:t>9. Адреса и реквизиты сторон</w:t>
      </w:r>
    </w:p>
    <w:tbl>
      <w:tblPr>
        <w:tblStyle w:val="ab"/>
        <w:tblW w:w="0" w:type="auto"/>
        <w:tblInd w:w="-567" w:type="dxa"/>
        <w:tblLook w:val="04A0"/>
      </w:tblPr>
      <w:tblGrid>
        <w:gridCol w:w="4785"/>
        <w:gridCol w:w="4786"/>
      </w:tblGrid>
      <w:tr w:rsidR="00F86292" w:rsidTr="00F86292">
        <w:tc>
          <w:tcPr>
            <w:tcW w:w="4785" w:type="dxa"/>
          </w:tcPr>
          <w:p w:rsidR="00F86292" w:rsidRDefault="00F86292" w:rsidP="003D751B">
            <w:pPr>
              <w:spacing w:line="2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Займодавец</w:t>
            </w:r>
          </w:p>
        </w:tc>
        <w:tc>
          <w:tcPr>
            <w:tcW w:w="4786" w:type="dxa"/>
          </w:tcPr>
          <w:p w:rsidR="00F86292" w:rsidRDefault="00F86292" w:rsidP="003D751B">
            <w:pPr>
              <w:spacing w:line="2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Заемщик</w:t>
            </w:r>
          </w:p>
        </w:tc>
      </w:tr>
      <w:tr w:rsidR="00F86292" w:rsidTr="00F86292">
        <w:tc>
          <w:tcPr>
            <w:tcW w:w="4785" w:type="dxa"/>
          </w:tcPr>
          <w:p w:rsidR="00F86292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  <w:r w:rsidRPr="001C0C2D">
              <w:rPr>
                <w:rFonts w:ascii="Times New Roman" w:eastAsia="Times New Roman" w:hAnsi="Times New Roman" w:cs="Times New Roman"/>
              </w:rPr>
              <w:t xml:space="preserve">ХХХХХХ ХХХХХ ХХХХХХХ, 01.01.1939 года рождения, паспорт серии ХХХХ, номер ХХХХХХ, выдан УФМС России по Петроградскому району г. Санкт-Петербурга 01.01.2011 года, зарегистрирован по адресу г. Санкт-Петербург, ул. </w:t>
            </w:r>
            <w:proofErr w:type="gramStart"/>
            <w:r w:rsidRPr="001C0C2D">
              <w:rPr>
                <w:rFonts w:ascii="Times New Roman" w:eastAsia="Times New Roman" w:hAnsi="Times New Roman" w:cs="Times New Roman"/>
              </w:rPr>
              <w:t>Шпалерная</w:t>
            </w:r>
            <w:proofErr w:type="gramEnd"/>
            <w:r w:rsidRPr="001C0C2D">
              <w:rPr>
                <w:rFonts w:ascii="Times New Roman" w:eastAsia="Times New Roman" w:hAnsi="Times New Roman" w:cs="Times New Roman"/>
              </w:rPr>
              <w:t>, дом 12, кв. 17</w:t>
            </w:r>
          </w:p>
          <w:p w:rsid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C0C2D" w:rsidRP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</w:rPr>
              <w:t>Х.Х. ХХХХХХХ</w:t>
            </w:r>
          </w:p>
        </w:tc>
        <w:tc>
          <w:tcPr>
            <w:tcW w:w="4786" w:type="dxa"/>
          </w:tcPr>
          <w:p w:rsidR="00F86292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ХХХХХХ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ХХХХХХ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ХХХХХХХ</w:t>
            </w:r>
            <w:r w:rsidRPr="003D751B">
              <w:rPr>
                <w:rFonts w:ascii="Times New Roman" w:eastAsia="Times New Roman" w:hAnsi="Times New Roman" w:cs="Times New Roman"/>
                <w:iCs/>
              </w:rPr>
              <w:t xml:space="preserve">, 11.11.2000 года рождения, паспорт серии ХХХХ, номер ХХХХХХ, выдан ТП №1 УФМС России по городу Москва 11.12.2018 года, зарегистрирован по адресу </w:t>
            </w:r>
            <w:proofErr w:type="gramStart"/>
            <w:r w:rsidRPr="003D751B">
              <w:rPr>
                <w:rFonts w:ascii="Times New Roman" w:eastAsia="Times New Roman" w:hAnsi="Times New Roman" w:cs="Times New Roman"/>
                <w:iCs/>
              </w:rPr>
              <w:t>г</w:t>
            </w:r>
            <w:proofErr w:type="gramEnd"/>
            <w:r w:rsidRPr="003D751B">
              <w:rPr>
                <w:rFonts w:ascii="Times New Roman" w:eastAsia="Times New Roman" w:hAnsi="Times New Roman" w:cs="Times New Roman"/>
                <w:iCs/>
              </w:rPr>
              <w:t>. Москва, ул. Лубянка, дом 17 кв. 99</w:t>
            </w:r>
          </w:p>
          <w:p w:rsid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</w:rPr>
            </w:pPr>
          </w:p>
          <w:p w:rsid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iCs/>
              </w:rPr>
            </w:pPr>
          </w:p>
          <w:p w:rsidR="001C0C2D" w:rsidRDefault="001C0C2D" w:rsidP="001C0C2D">
            <w:pPr>
              <w:spacing w:line="23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</w:rPr>
              <w:t>Х.Х. ХХХХХХХ</w:t>
            </w:r>
          </w:p>
        </w:tc>
      </w:tr>
    </w:tbl>
    <w:p w:rsidR="00F86292" w:rsidRPr="003D751B" w:rsidRDefault="00F86292" w:rsidP="003D751B">
      <w:pPr>
        <w:spacing w:after="0" w:line="23" w:lineRule="atLeast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</w:rPr>
      </w:pPr>
    </w:p>
    <w:sectPr w:rsidR="00F86292" w:rsidRPr="003D751B" w:rsidSect="003237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3F" w:rsidRDefault="00FA463F" w:rsidP="00551673">
      <w:pPr>
        <w:spacing w:after="0" w:line="240" w:lineRule="auto"/>
      </w:pPr>
      <w:r>
        <w:separator/>
      </w:r>
    </w:p>
  </w:endnote>
  <w:endnote w:type="continuationSeparator" w:id="0">
    <w:p w:rsidR="00FA463F" w:rsidRDefault="00FA463F" w:rsidP="0055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5253062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36256856"/>
          <w:docPartObj>
            <w:docPartGallery w:val="Page Numbers (Top of Page)"/>
            <w:docPartUnique/>
          </w:docPartObj>
        </w:sdtPr>
        <w:sdtContent>
          <w:p w:rsidR="00551673" w:rsidRPr="003D751B" w:rsidRDefault="00551673">
            <w:pPr>
              <w:pStyle w:val="a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751B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32377A" w:rsidRPr="003D751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D751B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32377A" w:rsidRPr="003D751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C0C2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32377A" w:rsidRPr="003D751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3D751B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32377A" w:rsidRPr="003D751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D751B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32377A" w:rsidRPr="003D751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C0C2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32377A" w:rsidRPr="003D751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51673" w:rsidRDefault="005516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3F" w:rsidRDefault="00FA463F" w:rsidP="00551673">
      <w:pPr>
        <w:spacing w:after="0" w:line="240" w:lineRule="auto"/>
      </w:pPr>
      <w:r>
        <w:separator/>
      </w:r>
    </w:p>
  </w:footnote>
  <w:footnote w:type="continuationSeparator" w:id="0">
    <w:p w:rsidR="00FA463F" w:rsidRDefault="00FA463F" w:rsidP="0055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9DF"/>
    <w:multiLevelType w:val="multilevel"/>
    <w:tmpl w:val="FFC601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B832E3"/>
    <w:multiLevelType w:val="multilevel"/>
    <w:tmpl w:val="344E0F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585C58"/>
    <w:multiLevelType w:val="multilevel"/>
    <w:tmpl w:val="94A882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1F4F11"/>
    <w:multiLevelType w:val="multilevel"/>
    <w:tmpl w:val="28907A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025DFA"/>
    <w:multiLevelType w:val="multilevel"/>
    <w:tmpl w:val="6A688F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C75"/>
    <w:rsid w:val="00192004"/>
    <w:rsid w:val="001C0C2D"/>
    <w:rsid w:val="00286372"/>
    <w:rsid w:val="002B15C9"/>
    <w:rsid w:val="002F296C"/>
    <w:rsid w:val="0032377A"/>
    <w:rsid w:val="00377CB4"/>
    <w:rsid w:val="003A6D12"/>
    <w:rsid w:val="003A73B0"/>
    <w:rsid w:val="003D0BAD"/>
    <w:rsid w:val="003D751B"/>
    <w:rsid w:val="00482882"/>
    <w:rsid w:val="004D3F0F"/>
    <w:rsid w:val="004E4FE7"/>
    <w:rsid w:val="00551673"/>
    <w:rsid w:val="005A2BCB"/>
    <w:rsid w:val="005C1B91"/>
    <w:rsid w:val="005F4539"/>
    <w:rsid w:val="006821AE"/>
    <w:rsid w:val="007D2427"/>
    <w:rsid w:val="008267AD"/>
    <w:rsid w:val="009B3587"/>
    <w:rsid w:val="00A7740C"/>
    <w:rsid w:val="00A85666"/>
    <w:rsid w:val="00C043C9"/>
    <w:rsid w:val="00C43420"/>
    <w:rsid w:val="00C720E9"/>
    <w:rsid w:val="00D979B9"/>
    <w:rsid w:val="00E817AF"/>
    <w:rsid w:val="00EC3D57"/>
    <w:rsid w:val="00F86292"/>
    <w:rsid w:val="00FA463F"/>
    <w:rsid w:val="00FC2838"/>
    <w:rsid w:val="00FD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7A"/>
  </w:style>
  <w:style w:type="paragraph" w:styleId="2">
    <w:name w:val="heading 2"/>
    <w:basedOn w:val="a"/>
    <w:link w:val="20"/>
    <w:uiPriority w:val="9"/>
    <w:qFormat/>
    <w:rsid w:val="00FD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C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5C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abind">
    <w:name w:val="databind"/>
    <w:basedOn w:val="a0"/>
    <w:rsid w:val="00FD5C75"/>
  </w:style>
  <w:style w:type="character" w:customStyle="1" w:styleId="apple-converted-space">
    <w:name w:val="apple-converted-space"/>
    <w:basedOn w:val="a0"/>
    <w:rsid w:val="00FD5C75"/>
  </w:style>
  <w:style w:type="paragraph" w:styleId="a3">
    <w:name w:val="Normal (Web)"/>
    <w:basedOn w:val="a"/>
    <w:uiPriority w:val="99"/>
    <w:semiHidden/>
    <w:unhideWhenUsed/>
    <w:rsid w:val="00FD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num">
    <w:name w:val="autonum"/>
    <w:basedOn w:val="a0"/>
    <w:rsid w:val="00FD5C75"/>
  </w:style>
  <w:style w:type="paragraph" w:styleId="a4">
    <w:name w:val="Balloon Text"/>
    <w:basedOn w:val="a"/>
    <w:link w:val="a5"/>
    <w:uiPriority w:val="99"/>
    <w:semiHidden/>
    <w:unhideWhenUsed/>
    <w:rsid w:val="00F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5C7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1673"/>
  </w:style>
  <w:style w:type="paragraph" w:styleId="a9">
    <w:name w:val="footer"/>
    <w:basedOn w:val="a"/>
    <w:link w:val="aa"/>
    <w:uiPriority w:val="99"/>
    <w:unhideWhenUsed/>
    <w:rsid w:val="0055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673"/>
  </w:style>
  <w:style w:type="table" w:styleId="ab">
    <w:name w:val="Table Grid"/>
    <w:basedOn w:val="a1"/>
    <w:uiPriority w:val="59"/>
    <w:rsid w:val="00F8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4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5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1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ACER</cp:lastModifiedBy>
  <cp:revision>29</cp:revision>
  <cp:lastPrinted>2021-06-16T17:50:00Z</cp:lastPrinted>
  <dcterms:created xsi:type="dcterms:W3CDTF">2014-03-26T02:38:00Z</dcterms:created>
  <dcterms:modified xsi:type="dcterms:W3CDTF">2021-06-16T17:53:00Z</dcterms:modified>
</cp:coreProperties>
</file>